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26E604" w14:textId="0D0212DD" w:rsidR="00AF3795" w:rsidRDefault="00000000">
      <w:pPr>
        <w:ind w:right="1113"/>
      </w:pPr>
      <w:r>
        <w:t xml:space="preserve">Dr. Will Mari, </w:t>
      </w:r>
      <w:r w:rsidR="00025E2E">
        <w:t>associate</w:t>
      </w:r>
      <w:r>
        <w:t xml:space="preserve"> professor, Manship School of Mass Communication, Louisiana State University </w:t>
      </w:r>
    </w:p>
    <w:p w14:paraId="19260341" w14:textId="77777777" w:rsidR="00AF3795" w:rsidRDefault="00000000">
      <w:pPr>
        <w:tabs>
          <w:tab w:val="center" w:pos="5226"/>
          <w:tab w:val="center" w:pos="9921"/>
        </w:tabs>
        <w:spacing w:after="25" w:line="259" w:lineRule="auto"/>
        <w:ind w:left="0" w:firstLine="0"/>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01C58D1F" wp14:editId="12C39EDA">
                <wp:extent cx="5943600" cy="12598"/>
                <wp:effectExtent l="0" t="0" r="0" b="0"/>
                <wp:docPr id="15580" name="Group 15580"/>
                <wp:cNvGraphicFramePr/>
                <a:graphic xmlns:a="http://schemas.openxmlformats.org/drawingml/2006/main">
                  <a:graphicData uri="http://schemas.microsoft.com/office/word/2010/wordprocessingGroup">
                    <wpg:wgp>
                      <wpg:cNvGrpSpPr/>
                      <wpg:grpSpPr>
                        <a:xfrm>
                          <a:off x="0" y="0"/>
                          <a:ext cx="5943600" cy="12598"/>
                          <a:chOff x="0" y="0"/>
                          <a:chExt cx="5943600" cy="12598"/>
                        </a:xfrm>
                      </wpg:grpSpPr>
                      <wps:wsp>
                        <wps:cNvPr id="117" name="Shape 117"/>
                        <wps:cNvSpPr/>
                        <wps:spPr>
                          <a:xfrm>
                            <a:off x="0" y="0"/>
                            <a:ext cx="5943600" cy="0"/>
                          </a:xfrm>
                          <a:custGeom>
                            <a:avLst/>
                            <a:gdLst/>
                            <a:ahLst/>
                            <a:cxnLst/>
                            <a:rect l="0" t="0" r="0" b="0"/>
                            <a:pathLst>
                              <a:path w="5943600">
                                <a:moveTo>
                                  <a:pt x="0" y="0"/>
                                </a:moveTo>
                                <a:lnTo>
                                  <a:pt x="5943600" y="0"/>
                                </a:lnTo>
                              </a:path>
                            </a:pathLst>
                          </a:custGeom>
                          <a:ln w="1259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580" style="width:468pt;height:0.992pt;mso-position-horizontal-relative:char;mso-position-vertical-relative:line" coordsize="59436,125">
                <v:shape id="Shape 117" style="position:absolute;width:59436;height:0;left:0;top:0;" coordsize="5943600,0" path="m0,0l5943600,0">
                  <v:stroke weight="0.992pt" endcap="flat" joinstyle="round" on="true" color="#000000"/>
                  <v:fill on="false" color="#000000" opacity="0"/>
                </v:shape>
              </v:group>
            </w:pict>
          </mc:Fallback>
        </mc:AlternateContent>
      </w:r>
      <w:r>
        <w:rPr>
          <w:b/>
          <w:i/>
        </w:rPr>
        <w:t xml:space="preserve"> </w:t>
      </w:r>
      <w:r>
        <w:rPr>
          <w:b/>
          <w:i/>
        </w:rPr>
        <w:tab/>
      </w:r>
      <w:r>
        <w:t xml:space="preserve"> </w:t>
      </w:r>
    </w:p>
    <w:p w14:paraId="6257A682" w14:textId="77777777" w:rsidR="00AF3795" w:rsidRDefault="00000000">
      <w:pPr>
        <w:spacing w:after="0" w:line="259" w:lineRule="auto"/>
        <w:ind w:left="1" w:firstLine="0"/>
      </w:pPr>
      <w:r>
        <w:rPr>
          <w:b/>
          <w:i/>
        </w:rPr>
        <w:t xml:space="preserve"> </w:t>
      </w:r>
    </w:p>
    <w:p w14:paraId="579BB785" w14:textId="77777777" w:rsidR="00AF3795" w:rsidRDefault="00000000">
      <w:pPr>
        <w:spacing w:after="13" w:line="248" w:lineRule="auto"/>
        <w:ind w:left="550" w:hanging="10"/>
      </w:pPr>
      <w:r>
        <w:rPr>
          <w:b/>
        </w:rPr>
        <w:t xml:space="preserve">Ph.D. in Communication </w:t>
      </w:r>
      <w:r>
        <w:t xml:space="preserve"> </w:t>
      </w:r>
    </w:p>
    <w:p w14:paraId="0BDC518C" w14:textId="77777777" w:rsidR="00AF3795" w:rsidRDefault="00000000">
      <w:pPr>
        <w:tabs>
          <w:tab w:val="center" w:pos="2336"/>
          <w:tab w:val="center" w:pos="9163"/>
        </w:tabs>
        <w:spacing w:after="13" w:line="248" w:lineRule="auto"/>
        <w:ind w:left="0" w:firstLine="0"/>
      </w:pPr>
      <w:r>
        <w:rPr>
          <w:rFonts w:ascii="Calibri" w:eastAsia="Calibri" w:hAnsi="Calibri" w:cs="Calibri"/>
          <w:sz w:val="22"/>
        </w:rPr>
        <w:tab/>
      </w:r>
      <w:r>
        <w:rPr>
          <w:b/>
        </w:rPr>
        <w:t xml:space="preserve">University of Washington </w:t>
      </w:r>
      <w:r>
        <w:rPr>
          <w:b/>
        </w:rPr>
        <w:tab/>
      </w:r>
      <w:r>
        <w:t xml:space="preserve">        2016 </w:t>
      </w:r>
    </w:p>
    <w:p w14:paraId="1E310E60" w14:textId="77777777" w:rsidR="00AF3795" w:rsidRDefault="00000000">
      <w:pPr>
        <w:ind w:left="1266" w:right="1113"/>
      </w:pPr>
      <w:r>
        <w:t xml:space="preserve">Seattle, WA </w:t>
      </w:r>
    </w:p>
    <w:p w14:paraId="5B013A49" w14:textId="77777777" w:rsidR="00AF3795" w:rsidRDefault="00000000">
      <w:pPr>
        <w:ind w:left="1266" w:right="1113"/>
      </w:pPr>
      <w:r>
        <w:t xml:space="preserve">Committee chair: Richard </w:t>
      </w:r>
      <w:proofErr w:type="spellStart"/>
      <w:r>
        <w:t>Kielbowicz</w:t>
      </w:r>
      <w:proofErr w:type="spellEnd"/>
      <w:r>
        <w:t xml:space="preserve"> </w:t>
      </w:r>
    </w:p>
    <w:p w14:paraId="5925F250" w14:textId="77777777" w:rsidR="00AF3795" w:rsidRDefault="00000000">
      <w:pPr>
        <w:ind w:left="1265" w:right="1672"/>
      </w:pPr>
      <w:r>
        <w:t xml:space="preserve">Committee members: Randy Beam, Doug Underwood, David Domke, Richard Johnson Dissertation title: “The American newsroom: a social history, 1920-1960” </w:t>
      </w:r>
    </w:p>
    <w:p w14:paraId="1FCDC134" w14:textId="77777777" w:rsidR="00AF3795" w:rsidRDefault="00000000">
      <w:pPr>
        <w:spacing w:after="0" w:line="259" w:lineRule="auto"/>
        <w:ind w:left="1259" w:firstLine="0"/>
      </w:pPr>
      <w:r>
        <w:t xml:space="preserve"> </w:t>
      </w:r>
    </w:p>
    <w:p w14:paraId="3379AF13" w14:textId="09996070" w:rsidR="00AF3795" w:rsidRDefault="00000000">
      <w:pPr>
        <w:ind w:left="1" w:right="1113" w:firstLine="538"/>
      </w:pPr>
      <w:r>
        <w:rPr>
          <w:b/>
        </w:rPr>
        <w:t>Graduate, Defense Information School</w:t>
      </w:r>
      <w:r>
        <w:t xml:space="preserve"> (DINFOS), Public Affairs Qualification Course (PAQC)               </w:t>
      </w:r>
      <w:r w:rsidR="006B31A7">
        <w:t xml:space="preserve"> </w:t>
      </w:r>
      <w:r>
        <w:t xml:space="preserve">2015  </w:t>
      </w:r>
      <w:r>
        <w:tab/>
        <w:t xml:space="preserve"> </w:t>
      </w:r>
      <w:r>
        <w:tab/>
        <w:t xml:space="preserve">U.S. Navy Public Affairs, Officer, 2012-2020, LT, honorably discharged  </w:t>
      </w:r>
    </w:p>
    <w:p w14:paraId="5E3E34CE" w14:textId="77777777" w:rsidR="00AF3795" w:rsidRDefault="00000000">
      <w:pPr>
        <w:spacing w:after="0" w:line="259" w:lineRule="auto"/>
        <w:ind w:left="1" w:firstLine="0"/>
      </w:pPr>
      <w:r>
        <w:t xml:space="preserve"> </w:t>
      </w:r>
    </w:p>
    <w:p w14:paraId="137CB8ED" w14:textId="77777777" w:rsidR="00AF3795" w:rsidRDefault="00000000">
      <w:pPr>
        <w:spacing w:after="13" w:line="248" w:lineRule="auto"/>
        <w:ind w:left="549" w:hanging="10"/>
      </w:pPr>
      <w:r>
        <w:rPr>
          <w:b/>
        </w:rPr>
        <w:t>MPhil. in Historical Studies</w:t>
      </w:r>
      <w:r>
        <w:t xml:space="preserve"> </w:t>
      </w:r>
    </w:p>
    <w:p w14:paraId="32CF19C4" w14:textId="77777777" w:rsidR="00AF3795" w:rsidRDefault="00000000">
      <w:pPr>
        <w:tabs>
          <w:tab w:val="center" w:pos="3042"/>
          <w:tab w:val="center" w:pos="9381"/>
        </w:tabs>
        <w:spacing w:after="13" w:line="248" w:lineRule="auto"/>
        <w:ind w:left="0" w:firstLine="0"/>
      </w:pPr>
      <w:r>
        <w:rPr>
          <w:rFonts w:ascii="Calibri" w:eastAsia="Calibri" w:hAnsi="Calibri" w:cs="Calibri"/>
          <w:sz w:val="22"/>
        </w:rPr>
        <w:tab/>
      </w:r>
      <w:r>
        <w:rPr>
          <w:b/>
        </w:rPr>
        <w:t xml:space="preserve">University of Cambridge, Wolfson College </w:t>
      </w:r>
      <w:r>
        <w:rPr>
          <w:b/>
        </w:rPr>
        <w:tab/>
      </w:r>
      <w:r>
        <w:t xml:space="preserve">2010 </w:t>
      </w:r>
    </w:p>
    <w:p w14:paraId="4E1C3A7C" w14:textId="77777777" w:rsidR="00AF3795" w:rsidRDefault="00000000">
      <w:pPr>
        <w:ind w:left="1265" w:right="1113"/>
      </w:pPr>
      <w:r>
        <w:t xml:space="preserve">Cambridge, UK </w:t>
      </w:r>
    </w:p>
    <w:p w14:paraId="2BFC8F6C" w14:textId="77777777" w:rsidR="00AF3795" w:rsidRDefault="00000000">
      <w:pPr>
        <w:ind w:left="1266" w:right="1113"/>
      </w:pPr>
      <w:r>
        <w:t xml:space="preserve">Thesis title: “Writer by Trade: Journalistic Identity in the Early Eighteenth Century” </w:t>
      </w:r>
    </w:p>
    <w:p w14:paraId="1316FD0D" w14:textId="77777777" w:rsidR="00AF3795" w:rsidRDefault="00000000">
      <w:pPr>
        <w:ind w:left="2438" w:right="1113"/>
      </w:pPr>
      <w:r>
        <w:t xml:space="preserve">Advisor: Lawrence Klein, Emmanuel College, Cambridge </w:t>
      </w:r>
    </w:p>
    <w:p w14:paraId="73F694E4" w14:textId="77777777" w:rsidR="00AF3795" w:rsidRDefault="00000000">
      <w:pPr>
        <w:spacing w:after="0" w:line="259" w:lineRule="auto"/>
        <w:ind w:left="1" w:firstLine="0"/>
      </w:pPr>
      <w:r>
        <w:t xml:space="preserve"> </w:t>
      </w:r>
    </w:p>
    <w:p w14:paraId="55BADF5F" w14:textId="77777777" w:rsidR="00AF3795" w:rsidRDefault="00000000">
      <w:pPr>
        <w:spacing w:after="13" w:line="248" w:lineRule="auto"/>
        <w:ind w:left="549" w:right="6877" w:hanging="10"/>
      </w:pPr>
      <w:r>
        <w:rPr>
          <w:b/>
        </w:rPr>
        <w:t>B.A. in Communication: journalism</w:t>
      </w:r>
      <w:r>
        <w:t xml:space="preserve"> </w:t>
      </w:r>
      <w:r>
        <w:rPr>
          <w:b/>
        </w:rPr>
        <w:t>B.A. in History</w:t>
      </w:r>
      <w:r>
        <w:t xml:space="preserve"> </w:t>
      </w:r>
    </w:p>
    <w:p w14:paraId="7D1812C1" w14:textId="77777777" w:rsidR="00AF3795" w:rsidRDefault="00000000">
      <w:pPr>
        <w:tabs>
          <w:tab w:val="center" w:pos="2193"/>
          <w:tab w:val="center" w:pos="9381"/>
        </w:tabs>
        <w:spacing w:after="13" w:line="248" w:lineRule="auto"/>
        <w:ind w:left="0" w:firstLine="0"/>
      </w:pPr>
      <w:r>
        <w:rPr>
          <w:rFonts w:ascii="Calibri" w:eastAsia="Calibri" w:hAnsi="Calibri" w:cs="Calibri"/>
          <w:sz w:val="22"/>
        </w:rPr>
        <w:tab/>
      </w:r>
      <w:r>
        <w:rPr>
          <w:b/>
        </w:rPr>
        <w:t xml:space="preserve">University of Washington </w:t>
      </w:r>
      <w:r>
        <w:rPr>
          <w:b/>
        </w:rPr>
        <w:tab/>
      </w:r>
      <w:r>
        <w:t xml:space="preserve">2009 </w:t>
      </w:r>
    </w:p>
    <w:p w14:paraId="1F946EC0" w14:textId="77777777" w:rsidR="00AF3795" w:rsidRDefault="00000000">
      <w:pPr>
        <w:spacing w:after="0" w:line="259" w:lineRule="auto"/>
        <w:ind w:left="542" w:firstLine="0"/>
      </w:pPr>
      <w:r>
        <w:t xml:space="preserve"> </w:t>
      </w:r>
    </w:p>
    <w:p w14:paraId="1C698050" w14:textId="77777777" w:rsidR="00AF3795" w:rsidRDefault="00000000">
      <w:pPr>
        <w:spacing w:after="13" w:line="248" w:lineRule="auto"/>
        <w:ind w:left="552" w:hanging="10"/>
      </w:pPr>
      <w:r>
        <w:rPr>
          <w:b/>
        </w:rPr>
        <w:t xml:space="preserve">A.A. in Communication   </w:t>
      </w:r>
    </w:p>
    <w:p w14:paraId="166C3842" w14:textId="77777777" w:rsidR="00AF3795" w:rsidRDefault="00000000">
      <w:pPr>
        <w:tabs>
          <w:tab w:val="center" w:pos="1533"/>
          <w:tab w:val="center" w:pos="8827"/>
        </w:tabs>
        <w:ind w:left="0" w:firstLine="0"/>
      </w:pPr>
      <w:r>
        <w:rPr>
          <w:rFonts w:ascii="Calibri" w:eastAsia="Calibri" w:hAnsi="Calibri" w:cs="Calibri"/>
          <w:sz w:val="22"/>
        </w:rPr>
        <w:tab/>
      </w:r>
      <w:r>
        <w:t xml:space="preserve">           </w:t>
      </w:r>
      <w:r>
        <w:rPr>
          <w:b/>
        </w:rPr>
        <w:t>Bellevue College</w:t>
      </w:r>
      <w:r>
        <w:t xml:space="preserve"> </w:t>
      </w:r>
      <w:r>
        <w:tab/>
        <w:t xml:space="preserve">                      2006 </w:t>
      </w:r>
    </w:p>
    <w:p w14:paraId="26CF8DFA" w14:textId="25CF21D1" w:rsidR="00355AAA" w:rsidRDefault="00355AAA" w:rsidP="00025E2E">
      <w:pPr>
        <w:spacing w:after="0" w:line="259" w:lineRule="auto"/>
        <w:ind w:left="2" w:firstLine="0"/>
      </w:pPr>
    </w:p>
    <w:p w14:paraId="17E725F7" w14:textId="69A9813A" w:rsidR="00AF3795" w:rsidRDefault="00000000" w:rsidP="00355AAA">
      <w:pPr>
        <w:spacing w:after="0" w:line="259" w:lineRule="auto"/>
        <w:ind w:left="2" w:firstLine="0"/>
      </w:pPr>
      <w:r>
        <w:t xml:space="preserve"> </w:t>
      </w:r>
    </w:p>
    <w:p w14:paraId="19A8432F" w14:textId="77777777" w:rsidR="00AF3795" w:rsidRDefault="00000000">
      <w:pPr>
        <w:tabs>
          <w:tab w:val="center" w:pos="3750"/>
          <w:tab w:val="center" w:pos="9955"/>
        </w:tabs>
        <w:spacing w:after="13" w:line="248" w:lineRule="auto"/>
        <w:ind w:left="0" w:firstLine="0"/>
      </w:pPr>
      <w:r>
        <w:rPr>
          <w:rFonts w:ascii="Calibri" w:eastAsia="Calibri" w:hAnsi="Calibri" w:cs="Calibri"/>
          <w:sz w:val="22"/>
        </w:rPr>
        <w:tab/>
      </w:r>
      <w:r>
        <w:rPr>
          <w:b/>
        </w:rPr>
        <w:t xml:space="preserve">PUBLICATIONS (please note all are solo authored unless otherwise noted) </w:t>
      </w:r>
      <w:r>
        <w:rPr>
          <w:b/>
        </w:rPr>
        <w:tab/>
      </w:r>
      <w:r>
        <w:t xml:space="preserve"> </w:t>
      </w:r>
    </w:p>
    <w:p w14:paraId="67261C5E" w14:textId="77777777" w:rsidR="00AF3795" w:rsidRDefault="00000000">
      <w:pPr>
        <w:spacing w:after="82" w:line="259" w:lineRule="auto"/>
        <w:ind w:left="520" w:firstLine="0"/>
      </w:pPr>
      <w:r>
        <w:rPr>
          <w:rFonts w:ascii="Calibri" w:eastAsia="Calibri" w:hAnsi="Calibri" w:cs="Calibri"/>
          <w:noProof/>
          <w:sz w:val="22"/>
        </w:rPr>
        <mc:AlternateContent>
          <mc:Choice Requires="wpg">
            <w:drawing>
              <wp:inline distT="0" distB="0" distL="0" distR="0" wp14:anchorId="75B1DAB3" wp14:editId="431FFD23">
                <wp:extent cx="5980430" cy="10414"/>
                <wp:effectExtent l="0" t="0" r="0" b="0"/>
                <wp:docPr id="15581" name="Group 15581"/>
                <wp:cNvGraphicFramePr/>
                <a:graphic xmlns:a="http://schemas.openxmlformats.org/drawingml/2006/main">
                  <a:graphicData uri="http://schemas.microsoft.com/office/word/2010/wordprocessingGroup">
                    <wpg:wgp>
                      <wpg:cNvGrpSpPr/>
                      <wpg:grpSpPr>
                        <a:xfrm>
                          <a:off x="0" y="0"/>
                          <a:ext cx="5980430" cy="10414"/>
                          <a:chOff x="0" y="0"/>
                          <a:chExt cx="5980430" cy="10414"/>
                        </a:xfrm>
                      </wpg:grpSpPr>
                      <wps:wsp>
                        <wps:cNvPr id="118" name="Shape 118"/>
                        <wps:cNvSpPr/>
                        <wps:spPr>
                          <a:xfrm>
                            <a:off x="0" y="0"/>
                            <a:ext cx="5980430" cy="0"/>
                          </a:xfrm>
                          <a:custGeom>
                            <a:avLst/>
                            <a:gdLst/>
                            <a:ahLst/>
                            <a:cxnLst/>
                            <a:rect l="0" t="0" r="0" b="0"/>
                            <a:pathLst>
                              <a:path w="5980430">
                                <a:moveTo>
                                  <a:pt x="0" y="0"/>
                                </a:moveTo>
                                <a:lnTo>
                                  <a:pt x="5980430" y="0"/>
                                </a:lnTo>
                              </a:path>
                            </a:pathLst>
                          </a:custGeom>
                          <a:ln w="1041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581" style="width:470.9pt;height:0.82pt;mso-position-horizontal-relative:char;mso-position-vertical-relative:line" coordsize="59804,104">
                <v:shape id="Shape 118" style="position:absolute;width:59804;height:0;left:0;top:0;" coordsize="5980430,0" path="m0,0l5980430,0">
                  <v:stroke weight="0.82pt" endcap="flat" joinstyle="round" on="true" color="#000000"/>
                  <v:fill on="false" color="#000000" opacity="0"/>
                </v:shape>
              </v:group>
            </w:pict>
          </mc:Fallback>
        </mc:AlternateContent>
      </w:r>
    </w:p>
    <w:p w14:paraId="3C1B2820" w14:textId="77777777" w:rsidR="00AF3795" w:rsidRDefault="00000000">
      <w:pPr>
        <w:spacing w:after="52" w:line="259" w:lineRule="auto"/>
        <w:ind w:left="2" w:firstLine="0"/>
      </w:pPr>
      <w:r>
        <w:rPr>
          <w:b/>
        </w:rPr>
        <w:t xml:space="preserve"> </w:t>
      </w:r>
    </w:p>
    <w:p w14:paraId="78DF35A1" w14:textId="77777777" w:rsidR="00AF3795" w:rsidRDefault="00000000">
      <w:pPr>
        <w:ind w:left="536" w:right="1113"/>
      </w:pPr>
      <w:r>
        <w:rPr>
          <w:b/>
        </w:rPr>
        <w:t xml:space="preserve">Books </w:t>
      </w:r>
      <w:r>
        <w:t xml:space="preserve">(academic presses)  </w:t>
      </w:r>
    </w:p>
    <w:p w14:paraId="261951CF" w14:textId="77777777" w:rsidR="00AF3795" w:rsidRDefault="00000000">
      <w:pPr>
        <w:spacing w:after="0" w:line="259" w:lineRule="auto"/>
        <w:ind w:left="2" w:firstLine="0"/>
      </w:pPr>
      <w:r>
        <w:rPr>
          <w:b/>
        </w:rPr>
        <w:t xml:space="preserve"> </w:t>
      </w:r>
    </w:p>
    <w:p w14:paraId="7C5F6C93" w14:textId="75E270D8" w:rsidR="006A309D" w:rsidRPr="00706C6D" w:rsidRDefault="006A309D" w:rsidP="006A309D">
      <w:pPr>
        <w:ind w:left="536"/>
      </w:pPr>
      <w:r>
        <w:t xml:space="preserve">Mari, William, Carole O’Reilly and James West, eds. </w:t>
      </w:r>
      <w:r w:rsidRPr="00706C6D">
        <w:rPr>
          <w:i/>
          <w:iCs/>
        </w:rPr>
        <w:t>Media Building</w:t>
      </w:r>
      <w:r>
        <w:t>, a transnational collection of essays on newsrooms, technology, and news work, forthcoming with Palgrave Macmillan, to be published in 2025.</w:t>
      </w:r>
    </w:p>
    <w:p w14:paraId="5CFD4C27" w14:textId="77777777" w:rsidR="006A309D" w:rsidRDefault="006A309D" w:rsidP="006A309D">
      <w:pPr>
        <w:spacing w:after="3" w:line="238" w:lineRule="auto"/>
        <w:ind w:left="0" w:right="1260" w:firstLine="0"/>
        <w:jc w:val="both"/>
      </w:pPr>
    </w:p>
    <w:p w14:paraId="34643077" w14:textId="76A61840" w:rsidR="00AF3795" w:rsidRDefault="00000000">
      <w:pPr>
        <w:spacing w:after="3" w:line="238" w:lineRule="auto"/>
        <w:ind w:left="538" w:right="1260" w:hanging="9"/>
        <w:jc w:val="both"/>
      </w:pPr>
      <w:r>
        <w:t xml:space="preserve">Mari, William (winter 2022). </w:t>
      </w:r>
      <w:r>
        <w:rPr>
          <w:i/>
        </w:rPr>
        <w:t>Newsrooms and the Disruption of the Internet: A Short History of Disruptive Technologies, 1990-2010</w:t>
      </w:r>
      <w:r>
        <w:t xml:space="preserve">. </w:t>
      </w:r>
      <w:r>
        <w:rPr>
          <w:b/>
        </w:rPr>
        <w:t xml:space="preserve">Published </w:t>
      </w:r>
      <w:r>
        <w:t xml:space="preserve">February 2022. Routledge, Media and Journalism Studies, 'Disruptions' series. The invited sequel to the Routledge project below, this book explores the early impact of the internet on the journalism industry in the United States, the United Kingdom and Canada.  </w:t>
      </w:r>
    </w:p>
    <w:p w14:paraId="02A41CE7" w14:textId="77777777" w:rsidR="00AF3795" w:rsidRDefault="00000000">
      <w:pPr>
        <w:spacing w:after="0" w:line="259" w:lineRule="auto"/>
        <w:ind w:left="543" w:firstLine="0"/>
      </w:pPr>
      <w:r>
        <w:t xml:space="preserve"> </w:t>
      </w:r>
    </w:p>
    <w:p w14:paraId="6CF56AF5" w14:textId="77777777" w:rsidR="00AF3795" w:rsidRDefault="00000000">
      <w:pPr>
        <w:ind w:left="536" w:right="1113"/>
      </w:pPr>
      <w:r>
        <w:t xml:space="preserve">Mari, William (summer 2021). </w:t>
      </w:r>
      <w:r>
        <w:rPr>
          <w:i/>
        </w:rPr>
        <w:t>The American Newsroom: A History, 1920 to 1960</w:t>
      </w:r>
      <w:r>
        <w:t>.</w:t>
      </w:r>
      <w:r>
        <w:rPr>
          <w:b/>
        </w:rPr>
        <w:t xml:space="preserve"> Published</w:t>
      </w:r>
      <w:r>
        <w:t xml:space="preserve"> July 2021</w:t>
      </w:r>
      <w:r>
        <w:rPr>
          <w:b/>
        </w:rPr>
        <w:t xml:space="preserve"> </w:t>
      </w:r>
      <w:r>
        <w:t xml:space="preserve">with the University of Missouri Press. Solicited by acquiring editors based on conference presentations. This book is a holistic history of the newsroom during the first half of the twentieth century, the first since the 1950s, and a critical reappraisal of the importance of the physical and social space of the newsroom.  </w:t>
      </w:r>
    </w:p>
    <w:p w14:paraId="1E153D2F" w14:textId="77777777" w:rsidR="00AF3795" w:rsidRDefault="00000000">
      <w:pPr>
        <w:spacing w:after="0" w:line="259" w:lineRule="auto"/>
        <w:ind w:left="544" w:firstLine="0"/>
      </w:pPr>
      <w:r>
        <w:t xml:space="preserve"> </w:t>
      </w:r>
    </w:p>
    <w:p w14:paraId="2FD8E827" w14:textId="77777777" w:rsidR="00AF3795" w:rsidRDefault="00000000">
      <w:pPr>
        <w:spacing w:after="3" w:line="238" w:lineRule="auto"/>
        <w:ind w:left="538" w:right="1115" w:hanging="9"/>
        <w:jc w:val="both"/>
      </w:pPr>
      <w:r>
        <w:t xml:space="preserve">Mari, William (2019). </w:t>
      </w:r>
      <w:r>
        <w:rPr>
          <w:i/>
        </w:rPr>
        <w:t>A Short History of Disruptive Journalism Technologies: 1960-1990</w:t>
      </w:r>
      <w:r>
        <w:t xml:space="preserve">. </w:t>
      </w:r>
      <w:r>
        <w:rPr>
          <w:b/>
        </w:rPr>
        <w:t>Published</w:t>
      </w:r>
      <w:r>
        <w:t xml:space="preserve"> February 2019. Routledge, Media and Journalism Studies, 'Disruptions' series. Invited contribution by Dr. Bob Franklin, series editor, at Cardiff University. The book addresses the computerization of the newsroom during the Cold War.   </w:t>
      </w:r>
    </w:p>
    <w:p w14:paraId="2F4EDCDC" w14:textId="77777777" w:rsidR="00AF3795" w:rsidRDefault="00000000">
      <w:pPr>
        <w:spacing w:after="0" w:line="259" w:lineRule="auto"/>
        <w:ind w:left="1" w:firstLine="0"/>
      </w:pPr>
      <w:r>
        <w:t xml:space="preserve"> </w:t>
      </w:r>
    </w:p>
    <w:p w14:paraId="7F7BC2B4" w14:textId="77777777" w:rsidR="00AF3795" w:rsidRDefault="00000000">
      <w:pPr>
        <w:spacing w:after="13" w:line="248" w:lineRule="auto"/>
        <w:ind w:left="551" w:hanging="10"/>
      </w:pPr>
      <w:r>
        <w:rPr>
          <w:b/>
        </w:rPr>
        <w:t>Academic articles accepted/published</w:t>
      </w:r>
      <w:r>
        <w:t xml:space="preserve"> (peer reviewed)  </w:t>
      </w:r>
    </w:p>
    <w:p w14:paraId="6CA15A5D" w14:textId="77777777" w:rsidR="00025E2E" w:rsidRDefault="00025E2E">
      <w:pPr>
        <w:spacing w:after="13" w:line="248" w:lineRule="auto"/>
        <w:ind w:left="551" w:hanging="10"/>
      </w:pPr>
    </w:p>
    <w:p w14:paraId="57F214B6" w14:textId="7FD01359" w:rsidR="00025E2E" w:rsidRDefault="00025E2E" w:rsidP="00025E2E">
      <w:pPr>
        <w:ind w:left="536" w:right="1113"/>
      </w:pPr>
      <w:r>
        <w:t xml:space="preserve">Mari, William. </w:t>
      </w:r>
      <w:r w:rsidRPr="00E67148">
        <w:t>"The pre-history of news-industry discourse around artificial intelligence</w:t>
      </w:r>
      <w:r>
        <w:t>,</w:t>
      </w:r>
      <w:r w:rsidRPr="00E67148">
        <w:t xml:space="preserve">" </w:t>
      </w:r>
      <w:r w:rsidRPr="00E67148">
        <w:rPr>
          <w:i/>
          <w:iCs/>
        </w:rPr>
        <w:t>Emerging Media</w:t>
      </w:r>
      <w:r w:rsidR="00125FE1">
        <w:t>, published online as of Sept</w:t>
      </w:r>
      <w:r w:rsidR="009A78C8">
        <w:t>.</w:t>
      </w:r>
      <w:r w:rsidR="00125FE1">
        <w:t xml:space="preserve"> 2024. </w:t>
      </w:r>
    </w:p>
    <w:p w14:paraId="49E96AFA" w14:textId="0B57394A" w:rsidR="00AF3795" w:rsidRDefault="00AF3795" w:rsidP="00025E2E">
      <w:pPr>
        <w:spacing w:after="0" w:line="259" w:lineRule="auto"/>
        <w:ind w:left="0" w:firstLine="0"/>
      </w:pPr>
    </w:p>
    <w:p w14:paraId="0B165948" w14:textId="48503BFB" w:rsidR="00025E2E" w:rsidRPr="00025E2E" w:rsidRDefault="00025E2E">
      <w:pPr>
        <w:spacing w:line="248" w:lineRule="auto"/>
        <w:ind w:left="537" w:right="1074" w:hanging="10"/>
        <w:rPr>
          <w:color w:val="1C1C1C"/>
        </w:rPr>
      </w:pPr>
      <w:r>
        <w:rPr>
          <w:color w:val="1C1C1C"/>
        </w:rPr>
        <w:t>Mari, William, and Fanny Ramirez. “</w:t>
      </w:r>
      <w:r w:rsidRPr="00025E2E">
        <w:rPr>
          <w:color w:val="1C1C1C"/>
        </w:rPr>
        <w:t>Gendering of the “ideal user” in 1990s-era internet magazines</w:t>
      </w:r>
      <w:r>
        <w:rPr>
          <w:color w:val="1C1C1C"/>
        </w:rPr>
        <w:t xml:space="preserve">,” </w:t>
      </w:r>
      <w:r>
        <w:rPr>
          <w:i/>
          <w:iCs/>
          <w:color w:val="1C1C1C"/>
        </w:rPr>
        <w:t>Internet Histories</w:t>
      </w:r>
      <w:r>
        <w:rPr>
          <w:color w:val="1C1C1C"/>
        </w:rPr>
        <w:t xml:space="preserve">, published online as of Aug. 2024. </w:t>
      </w:r>
    </w:p>
    <w:p w14:paraId="0B28DAC4" w14:textId="77777777" w:rsidR="00025E2E" w:rsidRDefault="00025E2E">
      <w:pPr>
        <w:spacing w:line="248" w:lineRule="auto"/>
        <w:ind w:left="537" w:right="1074" w:hanging="10"/>
        <w:rPr>
          <w:color w:val="1C1C1C"/>
        </w:rPr>
      </w:pPr>
    </w:p>
    <w:p w14:paraId="1AB9CEC4" w14:textId="736BD720" w:rsidR="00AF3795" w:rsidRDefault="00000000">
      <w:pPr>
        <w:spacing w:line="248" w:lineRule="auto"/>
        <w:ind w:left="537" w:right="1074" w:hanging="10"/>
      </w:pPr>
      <w:r>
        <w:rPr>
          <w:color w:val="1C1C1C"/>
        </w:rPr>
        <w:lastRenderedPageBreak/>
        <w:t xml:space="preserve">Fanny Ramirez, Mari, William, and Doria </w:t>
      </w:r>
      <w:proofErr w:type="spellStart"/>
      <w:r>
        <w:rPr>
          <w:color w:val="1C1C1C"/>
        </w:rPr>
        <w:t>Martingayle</w:t>
      </w:r>
      <w:proofErr w:type="spellEnd"/>
      <w:r>
        <w:rPr>
          <w:color w:val="1C1C1C"/>
        </w:rPr>
        <w:t xml:space="preserve">, “Let Us Fly Our Drones: An Examination of Student Newspapers’ Coverage of Drone Journalism,” </w:t>
      </w:r>
      <w:r>
        <w:rPr>
          <w:i/>
          <w:color w:val="1C1C1C"/>
        </w:rPr>
        <w:t>Journalism Practice</w:t>
      </w:r>
      <w:r>
        <w:rPr>
          <w:color w:val="1C1C1C"/>
        </w:rPr>
        <w:t xml:space="preserve">, published online as of May 2023.  </w:t>
      </w:r>
    </w:p>
    <w:p w14:paraId="653DF5CA" w14:textId="77777777" w:rsidR="00AF3795" w:rsidRDefault="00000000">
      <w:pPr>
        <w:spacing w:after="0" w:line="259" w:lineRule="auto"/>
        <w:ind w:left="541" w:firstLine="0"/>
      </w:pPr>
      <w:r>
        <w:t xml:space="preserve"> </w:t>
      </w:r>
    </w:p>
    <w:p w14:paraId="150B3641" w14:textId="77777777" w:rsidR="00AF3795" w:rsidRDefault="00000000">
      <w:pPr>
        <w:ind w:left="536" w:right="1113"/>
      </w:pPr>
      <w:r>
        <w:t xml:space="preserve">Parks, Perry, and William Mari. “Conceiving Computer-Assisted Reporting: Optimism, Materialism, and </w:t>
      </w:r>
    </w:p>
    <w:p w14:paraId="6A2D165B" w14:textId="6CBF8D4F" w:rsidR="00AF3795" w:rsidRDefault="00000000">
      <w:pPr>
        <w:ind w:left="536" w:right="1113"/>
      </w:pPr>
      <w:r>
        <w:t xml:space="preserve">Technological Determinism in United States-focused Textbooks,” </w:t>
      </w:r>
      <w:r>
        <w:rPr>
          <w:i/>
        </w:rPr>
        <w:t>Journalism</w:t>
      </w:r>
      <w:r>
        <w:t>; published online a</w:t>
      </w:r>
      <w:r w:rsidR="004D1AB7">
        <w:t xml:space="preserve">s of Feb. </w:t>
      </w:r>
      <w:r>
        <w:t xml:space="preserve">2023.  </w:t>
      </w:r>
    </w:p>
    <w:p w14:paraId="5EBF8A7B" w14:textId="77777777" w:rsidR="00AF3795" w:rsidRDefault="00000000">
      <w:pPr>
        <w:spacing w:after="0" w:line="259" w:lineRule="auto"/>
        <w:ind w:left="1" w:firstLine="0"/>
      </w:pPr>
      <w:r>
        <w:t xml:space="preserve"> </w:t>
      </w:r>
    </w:p>
    <w:p w14:paraId="75308053" w14:textId="41FE7088" w:rsidR="00AF3795" w:rsidRDefault="00000000">
      <w:pPr>
        <w:ind w:left="536" w:right="1113"/>
      </w:pPr>
      <w:r>
        <w:t xml:space="preserve">Coleman, Miles, and William Mari. “Networks in motion: The alliances of information communication technologies and mobility technologies during the 1918 influenza pandemic,” </w:t>
      </w:r>
      <w:r>
        <w:rPr>
          <w:i/>
        </w:rPr>
        <w:t>Mobile Media &amp; Communication</w:t>
      </w:r>
      <w:r>
        <w:t xml:space="preserve">; published online as </w:t>
      </w:r>
      <w:r w:rsidR="003712A3">
        <w:t xml:space="preserve">of Jan. 2023. </w:t>
      </w:r>
    </w:p>
    <w:p w14:paraId="60B7E2B7" w14:textId="77777777" w:rsidR="00AF3795" w:rsidRDefault="00000000">
      <w:pPr>
        <w:spacing w:after="0" w:line="259" w:lineRule="auto"/>
        <w:ind w:left="541" w:firstLine="0"/>
      </w:pPr>
      <w:r>
        <w:rPr>
          <w:color w:val="1C1C1C"/>
        </w:rPr>
        <w:t xml:space="preserve"> </w:t>
      </w:r>
    </w:p>
    <w:p w14:paraId="09817C59" w14:textId="77777777" w:rsidR="00AF3795" w:rsidRDefault="00000000">
      <w:pPr>
        <w:spacing w:line="248" w:lineRule="auto"/>
        <w:ind w:left="537" w:right="1074" w:hanging="10"/>
      </w:pPr>
      <w:r>
        <w:rPr>
          <w:color w:val="1C1C1C"/>
        </w:rPr>
        <w:t xml:space="preserve">Mari, William. “Edward Cave and his early magazine journalism-of-curation,” </w:t>
      </w:r>
      <w:r>
        <w:rPr>
          <w:i/>
          <w:color w:val="1C1C1C"/>
        </w:rPr>
        <w:t>Journal of Magazine Media</w:t>
      </w:r>
      <w:r>
        <w:rPr>
          <w:color w:val="1C1C1C"/>
        </w:rPr>
        <w:t xml:space="preserve">, published in print and online, 2022.  </w:t>
      </w:r>
    </w:p>
    <w:p w14:paraId="478C0B18" w14:textId="77777777" w:rsidR="00AF3795" w:rsidRDefault="00000000">
      <w:pPr>
        <w:spacing w:after="0" w:line="259" w:lineRule="auto"/>
        <w:ind w:left="541" w:firstLine="0"/>
      </w:pPr>
      <w:r>
        <w:rPr>
          <w:color w:val="1C1C1C"/>
        </w:rPr>
        <w:t xml:space="preserve"> </w:t>
      </w:r>
    </w:p>
    <w:p w14:paraId="62926A5D" w14:textId="77777777" w:rsidR="00AF3795" w:rsidRDefault="00000000">
      <w:pPr>
        <w:spacing w:line="248" w:lineRule="auto"/>
        <w:ind w:left="537" w:right="1074" w:hanging="10"/>
      </w:pPr>
      <w:r>
        <w:rPr>
          <w:color w:val="1C1C1C"/>
        </w:rPr>
        <w:t xml:space="preserve">Mari, William. “(Electronic) Mailing the Editor: Emails, Message Boards and Early Interactive Web Design in the </w:t>
      </w:r>
    </w:p>
    <w:p w14:paraId="2607590A" w14:textId="17973F74" w:rsidR="00AF3795" w:rsidRDefault="00000000">
      <w:pPr>
        <w:spacing w:line="248" w:lineRule="auto"/>
        <w:ind w:left="537" w:right="1074" w:hanging="10"/>
      </w:pPr>
      <w:r>
        <w:rPr>
          <w:color w:val="1C1C1C"/>
        </w:rPr>
        <w:t xml:space="preserve">1990s," Invited article submitted to “Design + Journalism,” a special issue of </w:t>
      </w:r>
      <w:r>
        <w:rPr>
          <w:i/>
          <w:color w:val="1C1C1C"/>
        </w:rPr>
        <w:t>Digital Journalism</w:t>
      </w:r>
      <w:r w:rsidR="00DE2510">
        <w:rPr>
          <w:color w:val="1C1C1C"/>
        </w:rPr>
        <w:t xml:space="preserve">. 2022 (online); 2023 (print). </w:t>
      </w:r>
    </w:p>
    <w:p w14:paraId="02EF93A7" w14:textId="77777777" w:rsidR="00AF3795" w:rsidRDefault="00000000">
      <w:pPr>
        <w:spacing w:after="0" w:line="259" w:lineRule="auto"/>
        <w:ind w:left="541" w:firstLine="0"/>
      </w:pPr>
      <w:r>
        <w:t xml:space="preserve"> </w:t>
      </w:r>
    </w:p>
    <w:p w14:paraId="3C0017EE" w14:textId="755DB240" w:rsidR="00AF3795" w:rsidRDefault="00000000">
      <w:pPr>
        <w:spacing w:line="248" w:lineRule="auto"/>
        <w:ind w:left="537" w:right="1074" w:hanging="10"/>
      </w:pPr>
      <w:r>
        <w:rPr>
          <w:color w:val="1C1C1C"/>
        </w:rPr>
        <w:t>Mari, William.</w:t>
      </w:r>
      <w:r w:rsidR="000613A7">
        <w:rPr>
          <w:color w:val="1C1C1C"/>
        </w:rPr>
        <w:t xml:space="preserve"> 2021 (online).</w:t>
      </w:r>
      <w:r>
        <w:rPr>
          <w:color w:val="1C1C1C"/>
        </w:rPr>
        <w:t xml:space="preserve"> “Early Development of News Sites in the United Kingdom and the United States in the 1990s: Exploring Trans-Atlantic Connections,” </w:t>
      </w:r>
      <w:r>
        <w:rPr>
          <w:i/>
          <w:color w:val="1C1C1C"/>
        </w:rPr>
        <w:t>Journal for Media History</w:t>
      </w:r>
      <w:r w:rsidR="000613A7">
        <w:rPr>
          <w:color w:val="1C1C1C"/>
        </w:rPr>
        <w:t xml:space="preserve">. </w:t>
      </w:r>
      <w:r>
        <w:rPr>
          <w:color w:val="1C1C1C"/>
        </w:rPr>
        <w:t xml:space="preserve">Solicited by editors for special issue on trans-Atlantic media history.  </w:t>
      </w:r>
    </w:p>
    <w:p w14:paraId="6AA2CA05" w14:textId="77777777" w:rsidR="00AF3795" w:rsidRDefault="00000000">
      <w:pPr>
        <w:spacing w:after="0" w:line="259" w:lineRule="auto"/>
        <w:ind w:left="541" w:firstLine="0"/>
      </w:pPr>
      <w:r>
        <w:rPr>
          <w:color w:val="1C1C1C"/>
        </w:rPr>
        <w:t xml:space="preserve"> </w:t>
      </w:r>
    </w:p>
    <w:p w14:paraId="022D1A61" w14:textId="6C4E3424" w:rsidR="00AF3795" w:rsidRDefault="00000000">
      <w:pPr>
        <w:ind w:left="536" w:right="1113"/>
      </w:pPr>
      <w:r>
        <w:t>Finneman, Teri, William Mari, and Ryan Thomas. 2021 (online</w:t>
      </w:r>
      <w:r w:rsidR="00574475">
        <w:t>); 2023 (print).</w:t>
      </w:r>
      <w:r>
        <w:t xml:space="preserve"> “‘I Didn't Know How We Were Going to Survive:’ COVID-19 Disruption of U.S. Community Newspapers,” </w:t>
      </w:r>
      <w:r>
        <w:rPr>
          <w:i/>
        </w:rPr>
        <w:t>Journalism Practice</w:t>
      </w:r>
      <w:r>
        <w:t xml:space="preserve">.  </w:t>
      </w:r>
    </w:p>
    <w:p w14:paraId="1759B8AF" w14:textId="77777777" w:rsidR="00AF3795" w:rsidRDefault="00000000">
      <w:pPr>
        <w:spacing w:after="0" w:line="259" w:lineRule="auto"/>
        <w:ind w:left="2" w:firstLine="0"/>
      </w:pPr>
      <w:r>
        <w:t xml:space="preserve"> </w:t>
      </w:r>
    </w:p>
    <w:p w14:paraId="680EC2F4" w14:textId="3553D854" w:rsidR="00AF3795" w:rsidRDefault="00000000">
      <w:pPr>
        <w:ind w:left="536" w:right="1113"/>
      </w:pPr>
      <w:r>
        <w:rPr>
          <w:color w:val="1C1C1C"/>
        </w:rPr>
        <w:t>Mari, William. 2021 (online)</w:t>
      </w:r>
      <w:r w:rsidR="0015376A">
        <w:rPr>
          <w:color w:val="1C1C1C"/>
        </w:rPr>
        <w:t>; 2023 (print).</w:t>
      </w:r>
      <w:r>
        <w:rPr>
          <w:color w:val="1C1C1C"/>
        </w:rPr>
        <w:t xml:space="preserve"> </w:t>
      </w:r>
      <w:r>
        <w:t xml:space="preserve">“Staying cool: the impact of air conditioning on news work and the modern newsroom.” </w:t>
      </w:r>
      <w:r>
        <w:rPr>
          <w:i/>
        </w:rPr>
        <w:t>Journalism Practice</w:t>
      </w:r>
      <w:r>
        <w:t xml:space="preserve">. </w:t>
      </w:r>
      <w:r>
        <w:rPr>
          <w:color w:val="1C1C1C"/>
        </w:rPr>
        <w:t xml:space="preserve"> </w:t>
      </w:r>
    </w:p>
    <w:p w14:paraId="1959F005" w14:textId="77777777" w:rsidR="00AF3795" w:rsidRDefault="00000000">
      <w:pPr>
        <w:spacing w:after="0" w:line="259" w:lineRule="auto"/>
        <w:ind w:left="542" w:firstLine="0"/>
      </w:pPr>
      <w:r>
        <w:rPr>
          <w:color w:val="1C1C1C"/>
        </w:rPr>
        <w:t xml:space="preserve"> </w:t>
      </w:r>
    </w:p>
    <w:p w14:paraId="2A59C071" w14:textId="3B9A118F" w:rsidR="00AF3795" w:rsidRDefault="00000000">
      <w:pPr>
        <w:spacing w:line="248" w:lineRule="auto"/>
        <w:ind w:left="537" w:right="1074" w:hanging="10"/>
      </w:pPr>
      <w:r>
        <w:rPr>
          <w:color w:val="1C1C1C"/>
        </w:rPr>
        <w:t xml:space="preserve">Mari, William. 2021 (online). “Materiality in Media History,” </w:t>
      </w:r>
      <w:r>
        <w:rPr>
          <w:i/>
          <w:color w:val="1C1C1C"/>
        </w:rPr>
        <w:t>Historiography in Mass Communication</w:t>
      </w:r>
      <w:r w:rsidR="000613A7">
        <w:rPr>
          <w:color w:val="1C1C1C"/>
        </w:rPr>
        <w:t>.</w:t>
      </w:r>
    </w:p>
    <w:p w14:paraId="5038739C" w14:textId="77777777" w:rsidR="00AF3795" w:rsidRDefault="00000000">
      <w:pPr>
        <w:spacing w:after="0" w:line="259" w:lineRule="auto"/>
        <w:ind w:left="2" w:firstLine="0"/>
      </w:pPr>
      <w:r>
        <w:t xml:space="preserve"> </w:t>
      </w:r>
    </w:p>
    <w:p w14:paraId="20B8093B" w14:textId="77777777" w:rsidR="00AF3795" w:rsidRDefault="00000000">
      <w:pPr>
        <w:spacing w:line="248" w:lineRule="auto"/>
        <w:ind w:left="537" w:right="1074" w:hanging="10"/>
      </w:pPr>
      <w:r>
        <w:rPr>
          <w:color w:val="1C1C1C"/>
        </w:rPr>
        <w:t xml:space="preserve">Mari, William 2020 (online). “A Short History of Pandemic Coverage on the Internet,” </w:t>
      </w:r>
      <w:r>
        <w:rPr>
          <w:i/>
          <w:color w:val="1C1C1C"/>
        </w:rPr>
        <w:t>First Monday</w:t>
      </w:r>
      <w:r>
        <w:rPr>
          <w:color w:val="1C1C1C"/>
        </w:rPr>
        <w:t xml:space="preserve">.  </w:t>
      </w:r>
    </w:p>
    <w:p w14:paraId="4F46E2F1" w14:textId="77777777" w:rsidR="00AF3795" w:rsidRDefault="00000000">
      <w:pPr>
        <w:spacing w:after="0" w:line="259" w:lineRule="auto"/>
        <w:ind w:left="542" w:firstLine="0"/>
      </w:pPr>
      <w:r>
        <w:rPr>
          <w:color w:val="1C1C1C"/>
        </w:rPr>
        <w:t xml:space="preserve"> </w:t>
      </w:r>
    </w:p>
    <w:p w14:paraId="6D7D0E77" w14:textId="77777777" w:rsidR="00AF3795" w:rsidRDefault="00000000">
      <w:pPr>
        <w:spacing w:line="248" w:lineRule="auto"/>
        <w:ind w:left="537" w:right="1074" w:hanging="10"/>
      </w:pPr>
      <w:r>
        <w:rPr>
          <w:color w:val="1C1C1C"/>
        </w:rPr>
        <w:t xml:space="preserve">Mari, William. 2020 (online); 2021 (print). “‘Songs of the Craft:’ Newsroom Work Poetry in 20th-Century American Journalism,” </w:t>
      </w:r>
      <w:r>
        <w:rPr>
          <w:i/>
          <w:color w:val="1C1C1C"/>
        </w:rPr>
        <w:t>Journalism History</w:t>
      </w:r>
      <w:r>
        <w:rPr>
          <w:color w:val="1C1C1C"/>
        </w:rPr>
        <w:t xml:space="preserve">. Published 2020.  </w:t>
      </w:r>
    </w:p>
    <w:p w14:paraId="71A0E00A" w14:textId="77777777" w:rsidR="00AF3795" w:rsidRDefault="00000000">
      <w:pPr>
        <w:spacing w:after="0" w:line="259" w:lineRule="auto"/>
        <w:ind w:left="2" w:firstLine="0"/>
      </w:pPr>
      <w:r>
        <w:t xml:space="preserve"> </w:t>
      </w:r>
    </w:p>
    <w:p w14:paraId="43BFE6BB" w14:textId="77777777" w:rsidR="00AF3795" w:rsidRDefault="00000000">
      <w:pPr>
        <w:ind w:left="536"/>
      </w:pPr>
      <w:r>
        <w:t xml:space="preserve">Bourdeaux, Renee, </w:t>
      </w:r>
      <w:proofErr w:type="spellStart"/>
      <w:r>
        <w:t>Helmcke</w:t>
      </w:r>
      <w:proofErr w:type="spellEnd"/>
      <w:r>
        <w:t xml:space="preserve">, Chrystal and Mari, William. (2019). “Immigration Encounter: Relevance of Emotions in Communication,” </w:t>
      </w:r>
      <w:r>
        <w:rPr>
          <w:i/>
        </w:rPr>
        <w:t>Discourse: The Journal of the Speech Communication Association of South Dakota (SCASD)</w:t>
      </w:r>
      <w:r>
        <w:t xml:space="preserve">. 5 (6), 1-6.  </w:t>
      </w:r>
    </w:p>
    <w:p w14:paraId="34035A98" w14:textId="77777777" w:rsidR="00AF3795" w:rsidRDefault="00000000">
      <w:pPr>
        <w:spacing w:after="0" w:line="259" w:lineRule="auto"/>
        <w:ind w:left="541" w:firstLine="0"/>
      </w:pPr>
      <w:r>
        <w:t xml:space="preserve"> </w:t>
      </w:r>
    </w:p>
    <w:p w14:paraId="7FB737B5" w14:textId="77777777" w:rsidR="00AF3795" w:rsidRDefault="00000000">
      <w:pPr>
        <w:ind w:left="536"/>
      </w:pPr>
      <w:r>
        <w:t xml:space="preserve">Mari, William. 2017 (online); 2018 (print). “Unionization in the American Newsroom, 1930 to 1960,” </w:t>
      </w:r>
      <w:r>
        <w:rPr>
          <w:i/>
        </w:rPr>
        <w:t>Journal of Historical Sociology</w:t>
      </w:r>
      <w:r>
        <w:t xml:space="preserve">. </w:t>
      </w:r>
    </w:p>
    <w:p w14:paraId="32E10753" w14:textId="77777777" w:rsidR="00AF3795" w:rsidRDefault="00000000">
      <w:pPr>
        <w:spacing w:after="0" w:line="259" w:lineRule="auto"/>
        <w:ind w:left="544" w:firstLine="0"/>
      </w:pPr>
      <w:r>
        <w:t xml:space="preserve"> </w:t>
      </w:r>
    </w:p>
    <w:p w14:paraId="7DE2DCA1" w14:textId="77777777" w:rsidR="00AF3795" w:rsidRDefault="00000000">
      <w:pPr>
        <w:ind w:left="536"/>
      </w:pPr>
      <w:r>
        <w:t xml:space="preserve">Mari, William. 2017 (online); 2018 (print). “Technology in the newsroom: Adoption of the telephone and the radio car from c. 1920 to 1960,” </w:t>
      </w:r>
      <w:r>
        <w:rPr>
          <w:i/>
        </w:rPr>
        <w:t>Journalism Studies</w:t>
      </w:r>
      <w:r>
        <w:t xml:space="preserve">. </w:t>
      </w:r>
    </w:p>
    <w:p w14:paraId="033718C2" w14:textId="77777777" w:rsidR="00AF3795" w:rsidRDefault="00000000">
      <w:pPr>
        <w:spacing w:after="0" w:line="259" w:lineRule="auto"/>
        <w:ind w:left="544" w:firstLine="0"/>
      </w:pPr>
      <w:r>
        <w:t xml:space="preserve"> </w:t>
      </w:r>
    </w:p>
    <w:p w14:paraId="73BD7F26" w14:textId="77777777" w:rsidR="00AF3795" w:rsidRDefault="00000000">
      <w:pPr>
        <w:ind w:left="536" w:right="1113"/>
      </w:pPr>
      <w:r>
        <w:t xml:space="preserve">Mari, William. 2015. "Writer by Trade: James Ralph’s Claims to Authorship,” </w:t>
      </w:r>
      <w:r>
        <w:rPr>
          <w:i/>
        </w:rPr>
        <w:t>Authorship</w:t>
      </w:r>
      <w:r>
        <w:t xml:space="preserve">. </w:t>
      </w:r>
    </w:p>
    <w:p w14:paraId="47C3C93F" w14:textId="77777777" w:rsidR="00AF3795" w:rsidRDefault="00000000">
      <w:pPr>
        <w:spacing w:after="0" w:line="259" w:lineRule="auto"/>
        <w:ind w:left="545" w:firstLine="0"/>
      </w:pPr>
      <w:r>
        <w:t xml:space="preserve"> </w:t>
      </w:r>
    </w:p>
    <w:p w14:paraId="3D0C4AC8" w14:textId="77777777" w:rsidR="00AF3795" w:rsidRDefault="00000000">
      <w:pPr>
        <w:ind w:left="536" w:right="1113"/>
      </w:pPr>
      <w:r>
        <w:t xml:space="preserve">Mari, William. 2014. “‘Bright and inviolate:’ the growth of business-newsroom divides in the early twentieth century,” </w:t>
      </w:r>
      <w:r>
        <w:rPr>
          <w:i/>
        </w:rPr>
        <w:t>American Journalism</w:t>
      </w:r>
      <w:r>
        <w:t xml:space="preserve">. </w:t>
      </w:r>
    </w:p>
    <w:p w14:paraId="1B9DACC8" w14:textId="77777777" w:rsidR="00AF3795" w:rsidRDefault="00000000">
      <w:pPr>
        <w:spacing w:after="0" w:line="259" w:lineRule="auto"/>
        <w:ind w:left="1" w:firstLine="0"/>
      </w:pPr>
      <w:r>
        <w:t xml:space="preserve"> </w:t>
      </w:r>
    </w:p>
    <w:p w14:paraId="0AFA2B22" w14:textId="77777777" w:rsidR="00AF3795" w:rsidRDefault="00000000">
      <w:pPr>
        <w:spacing w:line="248" w:lineRule="auto"/>
        <w:ind w:left="537" w:right="1074" w:hanging="10"/>
      </w:pPr>
      <w:r>
        <w:t xml:space="preserve">Mari, William. 2014. </w:t>
      </w:r>
      <w:r>
        <w:rPr>
          <w:color w:val="1C1C1C"/>
        </w:rPr>
        <w:t xml:space="preserve">“An enduring ethos: journalism textbooks and public service,” </w:t>
      </w:r>
      <w:r>
        <w:rPr>
          <w:i/>
          <w:color w:val="1C1C1C"/>
        </w:rPr>
        <w:t>Journalism Practice</w:t>
      </w:r>
      <w:r>
        <w:rPr>
          <w:color w:val="1C1C1C"/>
        </w:rPr>
        <w:t xml:space="preserve">.  </w:t>
      </w:r>
    </w:p>
    <w:p w14:paraId="3A556CDA" w14:textId="77777777" w:rsidR="00AF3795" w:rsidRDefault="00000000">
      <w:pPr>
        <w:spacing w:after="0" w:line="259" w:lineRule="auto"/>
        <w:ind w:left="543" w:firstLine="0"/>
      </w:pPr>
      <w:r>
        <w:rPr>
          <w:color w:val="1C1C1C"/>
        </w:rPr>
        <w:t xml:space="preserve"> </w:t>
      </w:r>
    </w:p>
    <w:p w14:paraId="59DF4629" w14:textId="6B729C7C" w:rsidR="004D1AB7" w:rsidRDefault="00000000" w:rsidP="004D71E9">
      <w:pPr>
        <w:spacing w:after="0" w:line="259" w:lineRule="auto"/>
        <w:ind w:left="538" w:hanging="10"/>
        <w:rPr>
          <w:color w:val="1C1C1C"/>
        </w:rPr>
      </w:pPr>
      <w:r>
        <w:rPr>
          <w:b/>
          <w:color w:val="1C1C1C"/>
        </w:rPr>
        <w:t>Academic articles under review</w:t>
      </w:r>
      <w:r>
        <w:rPr>
          <w:color w:val="1C1C1C"/>
        </w:rPr>
        <w:t xml:space="preserve"> (peer reviewed</w:t>
      </w:r>
      <w:r w:rsidR="009548D1">
        <w:rPr>
          <w:color w:val="1C1C1C"/>
        </w:rPr>
        <w:t xml:space="preserve"> articles</w:t>
      </w:r>
      <w:r w:rsidR="00FC3F58">
        <w:rPr>
          <w:color w:val="1C1C1C"/>
        </w:rPr>
        <w:t xml:space="preserve"> and invited chapters</w:t>
      </w:r>
      <w:r>
        <w:rPr>
          <w:color w:val="1C1C1C"/>
        </w:rPr>
        <w:t xml:space="preserve">)  </w:t>
      </w:r>
    </w:p>
    <w:p w14:paraId="5D1748F9" w14:textId="77777777" w:rsidR="0081115C" w:rsidRDefault="0081115C" w:rsidP="0081115C">
      <w:pPr>
        <w:ind w:left="0" w:right="1113" w:firstLine="0"/>
      </w:pPr>
    </w:p>
    <w:p w14:paraId="52496F60" w14:textId="6DE32071" w:rsidR="0081115C" w:rsidRDefault="0081115C" w:rsidP="0081115C">
      <w:pPr>
        <w:ind w:left="536" w:right="1113"/>
        <w:rPr>
          <w:i/>
          <w:iCs/>
        </w:rPr>
      </w:pPr>
      <w:r>
        <w:t xml:space="preserve">Mari, William. "Newsrooms and the enduring use of paper: not just nostalgia,” in a revise-and-resubmit status for </w:t>
      </w:r>
      <w:r>
        <w:rPr>
          <w:i/>
          <w:iCs/>
        </w:rPr>
        <w:t xml:space="preserve">Journalism History. </w:t>
      </w:r>
    </w:p>
    <w:p w14:paraId="10713895" w14:textId="77777777" w:rsidR="00FA22F4" w:rsidRDefault="00FA22F4" w:rsidP="0081115C">
      <w:pPr>
        <w:ind w:left="536" w:right="1113"/>
        <w:rPr>
          <w:i/>
          <w:iCs/>
        </w:rPr>
      </w:pPr>
    </w:p>
    <w:p w14:paraId="74AE063D" w14:textId="478DC1EB" w:rsidR="00FA22F4" w:rsidRPr="0081115C" w:rsidRDefault="00FA22F4" w:rsidP="00FA22F4">
      <w:pPr>
        <w:ind w:left="536" w:right="1113"/>
        <w:rPr>
          <w:color w:val="1C1C1C"/>
        </w:rPr>
      </w:pPr>
      <w:r>
        <w:t>Mari, William, and Juliette De Maeyer. “Acoustic phone couplers: an enduring analog-to-digital ‘bridge’ technology for news workers,” c</w:t>
      </w:r>
      <w:r>
        <w:rPr>
          <w:color w:val="1C1C1C"/>
        </w:rPr>
        <w:t xml:space="preserve">urrently under review at </w:t>
      </w:r>
      <w:r w:rsidRPr="004D1AB7">
        <w:rPr>
          <w:i/>
          <w:iCs/>
          <w:color w:val="1C1C1C"/>
        </w:rPr>
        <w:t>Information &amp; Culture</w:t>
      </w:r>
      <w:r>
        <w:rPr>
          <w:color w:val="1C1C1C"/>
        </w:rPr>
        <w:t xml:space="preserve">. </w:t>
      </w:r>
    </w:p>
    <w:p w14:paraId="2530D2E4" w14:textId="77777777" w:rsidR="0081115C" w:rsidRDefault="0081115C" w:rsidP="00025E2E">
      <w:pPr>
        <w:spacing w:after="0" w:line="259" w:lineRule="auto"/>
        <w:ind w:left="530" w:firstLine="0"/>
      </w:pPr>
    </w:p>
    <w:p w14:paraId="2B92809C" w14:textId="6642A13F" w:rsidR="00025E2E" w:rsidRDefault="00025E2E" w:rsidP="00025E2E">
      <w:pPr>
        <w:spacing w:after="0" w:line="259" w:lineRule="auto"/>
        <w:ind w:left="530" w:firstLine="0"/>
      </w:pPr>
      <w:r>
        <w:lastRenderedPageBreak/>
        <w:t>Montalbano, Kathryn, and William Mari.</w:t>
      </w:r>
      <w:r w:rsidRPr="004211B0">
        <w:t xml:space="preserve"> </w:t>
      </w:r>
      <w:r>
        <w:t>“</w:t>
      </w:r>
      <w:r w:rsidRPr="004211B0">
        <w:t>Dismantling DEI: The Battle for Free Expression in U.S. Higher Educatio</w:t>
      </w:r>
      <w:r>
        <w:t>n,” an abstract submitted to, “</w:t>
      </w:r>
      <w:r w:rsidRPr="004211B0">
        <w:t>Challenges, Changes, and the State of Media Law Pedagogy</w:t>
      </w:r>
      <w:r>
        <w:t>,</w:t>
      </w:r>
      <w:r w:rsidRPr="004211B0">
        <w:t>"</w:t>
      </w:r>
      <w:r>
        <w:t xml:space="preserve"> under review at </w:t>
      </w:r>
      <w:r w:rsidRPr="004211B0">
        <w:rPr>
          <w:i/>
          <w:iCs/>
        </w:rPr>
        <w:t>Communication Law &amp; Policy</w:t>
      </w:r>
      <w:r>
        <w:t>.</w:t>
      </w:r>
    </w:p>
    <w:p w14:paraId="0BE70905" w14:textId="77777777" w:rsidR="004D71E9" w:rsidRDefault="004D71E9" w:rsidP="00025E2E">
      <w:pPr>
        <w:ind w:left="0" w:right="1113" w:firstLine="0"/>
      </w:pPr>
    </w:p>
    <w:p w14:paraId="00D461F8" w14:textId="0EDE942C" w:rsidR="00355AAA" w:rsidRPr="00A522D0" w:rsidRDefault="00355AAA" w:rsidP="00355AAA">
      <w:pPr>
        <w:ind w:left="536" w:right="1113"/>
      </w:pPr>
      <w:r>
        <w:t>Coleman, Miles, and William Mari. “</w:t>
      </w:r>
      <w:r w:rsidRPr="00C86E17">
        <w:t>A History of Web 1.0 Anti-Vaccine Digital Rhetorics</w:t>
      </w:r>
      <w:r>
        <w:t xml:space="preserve">,” </w:t>
      </w:r>
      <w:r>
        <w:rPr>
          <w:color w:val="1C1C1C"/>
        </w:rPr>
        <w:t xml:space="preserve">currently under review at </w:t>
      </w:r>
      <w:r>
        <w:rPr>
          <w:i/>
          <w:iCs/>
          <w:color w:val="1C1C1C"/>
        </w:rPr>
        <w:t>Internet Histories</w:t>
      </w:r>
      <w:r>
        <w:rPr>
          <w:color w:val="1C1C1C"/>
        </w:rPr>
        <w:t xml:space="preserve">. </w:t>
      </w:r>
    </w:p>
    <w:p w14:paraId="3D7329F4" w14:textId="77777777" w:rsidR="00D1417E" w:rsidRDefault="00D1417E" w:rsidP="004D1AB7">
      <w:pPr>
        <w:ind w:left="536" w:right="1113"/>
        <w:rPr>
          <w:color w:val="1C1C1C"/>
        </w:rPr>
      </w:pPr>
    </w:p>
    <w:p w14:paraId="09970E97" w14:textId="36A2985D" w:rsidR="00706C6D" w:rsidRDefault="00D1417E" w:rsidP="00706C6D">
      <w:pPr>
        <w:ind w:left="536"/>
      </w:pPr>
      <w:r>
        <w:t xml:space="preserve">Mari, William. “Computers,” </w:t>
      </w:r>
      <w:r w:rsidR="006B29DE">
        <w:t>under review for the</w:t>
      </w:r>
      <w:r>
        <w:t xml:space="preserve"> </w:t>
      </w:r>
      <w:r>
        <w:rPr>
          <w:i/>
        </w:rPr>
        <w:t>Handbook of Transnational Journalism History</w:t>
      </w:r>
      <w:r>
        <w:t xml:space="preserve"> (</w:t>
      </w:r>
      <w:r w:rsidR="00264446">
        <w:t xml:space="preserve">under contract with </w:t>
      </w:r>
      <w:r>
        <w:t>Taylor &amp; Francis), to be published in 202</w:t>
      </w:r>
      <w:r w:rsidR="004F2D89">
        <w:t>4</w:t>
      </w:r>
      <w:r>
        <w:t xml:space="preserve">, edited by Debbie van </w:t>
      </w:r>
      <w:proofErr w:type="spellStart"/>
      <w:r>
        <w:t>Tuyll</w:t>
      </w:r>
      <w:proofErr w:type="spellEnd"/>
      <w:r w:rsidR="00DA4DC8">
        <w:t>,</w:t>
      </w:r>
      <w:r>
        <w:t xml:space="preserve"> Marcel Broersma, Mark O’Brien and Frank Harbers. </w:t>
      </w:r>
    </w:p>
    <w:p w14:paraId="36CF741A" w14:textId="77777777" w:rsidR="00706C6D" w:rsidRDefault="00706C6D" w:rsidP="00706C6D">
      <w:pPr>
        <w:ind w:left="536"/>
      </w:pPr>
    </w:p>
    <w:p w14:paraId="6239AE44" w14:textId="3876AAFD" w:rsidR="004D1AB7" w:rsidRPr="00706C6D" w:rsidRDefault="00706C6D" w:rsidP="00264446">
      <w:pPr>
        <w:ind w:left="536"/>
      </w:pPr>
      <w:r>
        <w:t xml:space="preserve">Mari, William. “Newsrooms and pneumatic tubes: 1910-1960,” </w:t>
      </w:r>
      <w:r w:rsidR="00DA4DC8">
        <w:t>under review for</w:t>
      </w:r>
      <w:r>
        <w:t xml:space="preserve"> </w:t>
      </w:r>
      <w:r w:rsidRPr="00706C6D">
        <w:rPr>
          <w:i/>
          <w:iCs/>
        </w:rPr>
        <w:t>Media Building</w:t>
      </w:r>
      <w:r>
        <w:t xml:space="preserve">, a transnational collection of essays on newsrooms and news work </w:t>
      </w:r>
      <w:r w:rsidR="00264446">
        <w:t>under contract with</w:t>
      </w:r>
      <w:r>
        <w:t xml:space="preserve"> Palgrave Macmillan, </w:t>
      </w:r>
      <w:r w:rsidR="00264446">
        <w:t xml:space="preserve">to be published in </w:t>
      </w:r>
      <w:r>
        <w:t xml:space="preserve">2025; </w:t>
      </w:r>
      <w:r w:rsidR="00264446">
        <w:t>edited by</w:t>
      </w:r>
      <w:r>
        <w:t xml:space="preserve"> James West (University College London)</w:t>
      </w:r>
      <w:r w:rsidR="00264446">
        <w:t xml:space="preserve">, </w:t>
      </w:r>
      <w:r>
        <w:t>Carole O’Reilly (</w:t>
      </w:r>
      <w:r w:rsidR="00264446">
        <w:t xml:space="preserve">emerita, </w:t>
      </w:r>
      <w:r>
        <w:t>Salford University)</w:t>
      </w:r>
      <w:r w:rsidR="00264446">
        <w:t>, and William Mari (LSU).</w:t>
      </w:r>
    </w:p>
    <w:p w14:paraId="2BC499BF" w14:textId="2809F7EB" w:rsidR="00AF3795" w:rsidRDefault="00AF3795">
      <w:pPr>
        <w:spacing w:after="0" w:line="259" w:lineRule="auto"/>
        <w:ind w:left="2" w:firstLine="0"/>
      </w:pPr>
    </w:p>
    <w:p w14:paraId="304AFB32" w14:textId="54BF603B" w:rsidR="00AF3795" w:rsidRDefault="00000000">
      <w:pPr>
        <w:spacing w:after="0" w:line="259" w:lineRule="auto"/>
        <w:ind w:left="538" w:hanging="10"/>
      </w:pPr>
      <w:r>
        <w:rPr>
          <w:b/>
          <w:color w:val="1C1C1C"/>
        </w:rPr>
        <w:t xml:space="preserve">Academic articles under development/being prepared for publication </w:t>
      </w:r>
      <w:r>
        <w:rPr>
          <w:color w:val="1C1C1C"/>
        </w:rPr>
        <w:t>(peer reviewed)</w:t>
      </w:r>
      <w:r>
        <w:rPr>
          <w:b/>
          <w:color w:val="1C1C1C"/>
        </w:rPr>
        <w:t xml:space="preserve"> </w:t>
      </w:r>
    </w:p>
    <w:p w14:paraId="48E2FEC4" w14:textId="6F168421" w:rsidR="004D1AB7" w:rsidRPr="00025E2E" w:rsidRDefault="00000000" w:rsidP="00025E2E">
      <w:pPr>
        <w:spacing w:after="0" w:line="259" w:lineRule="auto"/>
        <w:ind w:left="2" w:firstLine="0"/>
        <w:rPr>
          <w:color w:val="1C1C1C"/>
        </w:rPr>
      </w:pPr>
      <w:r>
        <w:t xml:space="preserve"> </w:t>
      </w:r>
    </w:p>
    <w:p w14:paraId="38CEB876" w14:textId="6AD3B602" w:rsidR="00AF3795" w:rsidRPr="000C253D" w:rsidRDefault="00000000">
      <w:pPr>
        <w:ind w:left="536" w:right="1113"/>
      </w:pPr>
      <w:r>
        <w:t xml:space="preserve">Caitlin Cieslik-Miskimen and Mari, William. “Community journalism and newsroom computerization,” </w:t>
      </w:r>
      <w:r>
        <w:rPr>
          <w:color w:val="1C1C1C"/>
        </w:rPr>
        <w:t xml:space="preserve">currently being prepared for </w:t>
      </w:r>
      <w:r>
        <w:t>submission</w:t>
      </w:r>
      <w:r w:rsidR="000C253D">
        <w:rPr>
          <w:color w:val="1C1C1C"/>
        </w:rPr>
        <w:t xml:space="preserve"> to </w:t>
      </w:r>
      <w:r w:rsidR="000C253D">
        <w:rPr>
          <w:i/>
          <w:iCs/>
          <w:color w:val="1C1C1C"/>
        </w:rPr>
        <w:t>Journalism Practice</w:t>
      </w:r>
      <w:r w:rsidR="000C253D">
        <w:rPr>
          <w:color w:val="1C1C1C"/>
        </w:rPr>
        <w:t xml:space="preserve">. </w:t>
      </w:r>
    </w:p>
    <w:p w14:paraId="6A01A553" w14:textId="605AB4EF" w:rsidR="00AF3795" w:rsidRDefault="00000000" w:rsidP="00C86E17">
      <w:pPr>
        <w:spacing w:after="0" w:line="259" w:lineRule="auto"/>
        <w:ind w:left="541" w:firstLine="0"/>
      </w:pPr>
      <w:r>
        <w:rPr>
          <w:color w:val="1C1C1C"/>
        </w:rPr>
        <w:t xml:space="preserve"> </w:t>
      </w:r>
    </w:p>
    <w:p w14:paraId="443F5252" w14:textId="06511949" w:rsidR="00AF3795" w:rsidRDefault="00F331A6" w:rsidP="00AB6C3B">
      <w:pPr>
        <w:spacing w:after="0" w:line="259" w:lineRule="auto"/>
        <w:ind w:left="530" w:firstLine="0"/>
      </w:pPr>
      <w:r>
        <w:t xml:space="preserve">Mari, William. </w:t>
      </w:r>
      <w:r w:rsidR="00AB6C3B" w:rsidRPr="00AB6C3B">
        <w:t>"When computing first hurt humans: early evidence of repetitive-stress injuries (RSI) in information workers in the early 20th century</w:t>
      </w:r>
      <w:r w:rsidR="00AB6C3B">
        <w:t>,”</w:t>
      </w:r>
      <w:r>
        <w:t xml:space="preserve"> further research underway, archival research completed. Extended abstract accepted for a conference presentation (at ICA 2024, see below). </w:t>
      </w:r>
    </w:p>
    <w:p w14:paraId="411BE3DB" w14:textId="77777777" w:rsidR="004211B0" w:rsidRDefault="004211B0" w:rsidP="00AB6C3B">
      <w:pPr>
        <w:spacing w:after="0" w:line="259" w:lineRule="auto"/>
        <w:ind w:left="530" w:firstLine="0"/>
      </w:pPr>
    </w:p>
    <w:p w14:paraId="0DC6DA9A" w14:textId="5702C99F" w:rsidR="00C14459" w:rsidRDefault="00C14459" w:rsidP="00AB6C3B">
      <w:pPr>
        <w:spacing w:after="0" w:line="259" w:lineRule="auto"/>
        <w:ind w:left="530" w:firstLine="0"/>
      </w:pPr>
      <w:r>
        <w:t>Mari, William. “The sound of automation: how machine noise impacted the newsroom environment</w:t>
      </w:r>
      <w:r w:rsidR="005442EA">
        <w:t xml:space="preserve"> in the late 20th century</w:t>
      </w:r>
      <w:r>
        <w:t xml:space="preserve">,” currently being researched for submission to a special issue of </w:t>
      </w:r>
      <w:r w:rsidRPr="00C14459">
        <w:rPr>
          <w:i/>
          <w:iCs/>
        </w:rPr>
        <w:t>Resonance: The Journal of Sound and Culture</w:t>
      </w:r>
      <w:r>
        <w:t xml:space="preserve">, in Jan./Feb. 2025. </w:t>
      </w:r>
    </w:p>
    <w:p w14:paraId="42287B84" w14:textId="77777777" w:rsidR="00AB6C3B" w:rsidRDefault="00AB6C3B" w:rsidP="00025E2E">
      <w:pPr>
        <w:spacing w:after="0" w:line="259" w:lineRule="auto"/>
        <w:ind w:left="0" w:firstLine="0"/>
      </w:pPr>
    </w:p>
    <w:p w14:paraId="4C45EFE0" w14:textId="2B10082C" w:rsidR="00AF3795" w:rsidRDefault="00000000">
      <w:pPr>
        <w:ind w:left="536" w:right="1113"/>
      </w:pPr>
      <w:r>
        <w:t xml:space="preserve">Mari, William, and Kathryn McGarr, “The Navy, soft power, and the movies: A brief history of the Navy Motion Picture Service during the interwar years,” </w:t>
      </w:r>
      <w:r w:rsidR="00F331A6">
        <w:t>some research completed</w:t>
      </w:r>
      <w:r w:rsidR="00D252A5">
        <w:t xml:space="preserve"> and initial paper presented at the U.S. Naval Academy</w:t>
      </w:r>
      <w:r w:rsidR="007F6061">
        <w:t xml:space="preserve"> in 2021</w:t>
      </w:r>
      <w:r w:rsidR="00D252A5">
        <w:t xml:space="preserve"> (see below)</w:t>
      </w:r>
      <w:r w:rsidR="00F331A6">
        <w:t xml:space="preserve">; more </w:t>
      </w:r>
      <w:r w:rsidR="00F331A6">
        <w:rPr>
          <w:color w:val="1C1C1C"/>
        </w:rPr>
        <w:t>research planned</w:t>
      </w:r>
      <w:r w:rsidR="00B23D45">
        <w:rPr>
          <w:color w:val="1C1C1C"/>
        </w:rPr>
        <w:t xml:space="preserve"> for 2025. </w:t>
      </w:r>
    </w:p>
    <w:p w14:paraId="32104748" w14:textId="77777777" w:rsidR="00AF3795" w:rsidRDefault="00000000">
      <w:pPr>
        <w:spacing w:after="0" w:line="259" w:lineRule="auto"/>
        <w:ind w:left="1" w:firstLine="0"/>
      </w:pPr>
      <w:r>
        <w:t xml:space="preserve"> </w:t>
      </w:r>
    </w:p>
    <w:p w14:paraId="358B6601" w14:textId="77777777" w:rsidR="00AF3795" w:rsidRDefault="00000000">
      <w:pPr>
        <w:spacing w:after="13" w:line="248" w:lineRule="auto"/>
        <w:ind w:left="550" w:hanging="10"/>
      </w:pPr>
      <w:r>
        <w:rPr>
          <w:b/>
        </w:rPr>
        <w:t>Working papers/essays/other academic publications</w:t>
      </w:r>
      <w:r>
        <w:t xml:space="preserve">: </w:t>
      </w:r>
    </w:p>
    <w:p w14:paraId="35050640" w14:textId="2C6ECCFA" w:rsidR="00AF3795" w:rsidRDefault="00000000" w:rsidP="00D1417E">
      <w:pPr>
        <w:spacing w:after="0" w:line="259" w:lineRule="auto"/>
        <w:ind w:left="540" w:firstLine="0"/>
      </w:pPr>
      <w:r>
        <w:t xml:space="preserve"> </w:t>
      </w:r>
    </w:p>
    <w:p w14:paraId="51E7924A" w14:textId="3A811B06" w:rsidR="008109EE" w:rsidRDefault="008109EE">
      <w:pPr>
        <w:ind w:left="536"/>
      </w:pPr>
      <w:r>
        <w:t xml:space="preserve">Mari, William. “Preserving the ephemera of journalism,” </w:t>
      </w:r>
      <w:r>
        <w:rPr>
          <w:i/>
          <w:iCs/>
        </w:rPr>
        <w:t>thresholds</w:t>
      </w:r>
      <w:r>
        <w:t>, published in</w:t>
      </w:r>
      <w:r w:rsidR="00025E2E">
        <w:t xml:space="preserve"> </w:t>
      </w:r>
      <w:r>
        <w:t xml:space="preserve">fall 2024. </w:t>
      </w:r>
    </w:p>
    <w:p w14:paraId="1D75CA61" w14:textId="77777777" w:rsidR="008907FF" w:rsidRDefault="008907FF" w:rsidP="00FF3DC5">
      <w:pPr>
        <w:ind w:left="0" w:firstLine="0"/>
      </w:pPr>
    </w:p>
    <w:p w14:paraId="236ED5EE" w14:textId="4B913A48" w:rsidR="008907FF" w:rsidRDefault="008907FF">
      <w:pPr>
        <w:ind w:left="536"/>
      </w:pPr>
      <w:r>
        <w:t>Mari, William. “</w:t>
      </w:r>
      <w:r w:rsidRPr="008907FF">
        <w:t>How Not to Get Duped by Junk News on Social Media</w:t>
      </w:r>
      <w:r>
        <w:t xml:space="preserve">,” </w:t>
      </w:r>
      <w:r w:rsidRPr="00D95EC3">
        <w:rPr>
          <w:i/>
          <w:iCs/>
        </w:rPr>
        <w:t>The Saturday Evening Post</w:t>
      </w:r>
      <w:r>
        <w:t xml:space="preserve">, published July 2024. </w:t>
      </w:r>
      <w:hyperlink r:id="rId7" w:history="1">
        <w:r w:rsidRPr="002C358D">
          <w:rPr>
            <w:rStyle w:val="Hyperlink"/>
          </w:rPr>
          <w:t>https://www.saturdayeveningpost.com/2024/07/how-not-to-get-duped-by-junk-news-on-social-media/</w:t>
        </w:r>
      </w:hyperlink>
      <w:r>
        <w:t xml:space="preserve"> </w:t>
      </w:r>
    </w:p>
    <w:p w14:paraId="0C279ED5" w14:textId="77777777" w:rsidR="00082889" w:rsidRDefault="00082889">
      <w:pPr>
        <w:ind w:left="536"/>
      </w:pPr>
    </w:p>
    <w:p w14:paraId="3876184C" w14:textId="191DB5BC" w:rsidR="002E70E0" w:rsidRDefault="002E70E0">
      <w:pPr>
        <w:ind w:left="536"/>
      </w:pPr>
      <w:r>
        <w:t>Mari, William. “</w:t>
      </w:r>
      <w:r w:rsidRPr="002E70E0">
        <w:t>The History of Hating How People Get the News</w:t>
      </w:r>
      <w:r>
        <w:t>,”</w:t>
      </w:r>
      <w:r w:rsidRPr="002E70E0">
        <w:rPr>
          <w:i/>
          <w:iCs/>
        </w:rPr>
        <w:t xml:space="preserve"> </w:t>
      </w:r>
      <w:r w:rsidRPr="00D95EC3">
        <w:rPr>
          <w:i/>
          <w:iCs/>
        </w:rPr>
        <w:t>The Saturday Evening Post</w:t>
      </w:r>
      <w:r>
        <w:t>, published June 2024</w:t>
      </w:r>
      <w:r w:rsidR="008907FF">
        <w:t>.</w:t>
      </w:r>
      <w:r>
        <w:t xml:space="preserve"> </w:t>
      </w:r>
      <w:hyperlink r:id="rId8" w:history="1">
        <w:r w:rsidRPr="002C358D">
          <w:rPr>
            <w:rStyle w:val="Hyperlink"/>
          </w:rPr>
          <w:t>https://www.saturdayeveningpost.com/2024/06/the-history-of-hating-how-people-get-the-news/</w:t>
        </w:r>
      </w:hyperlink>
      <w:r>
        <w:t xml:space="preserve"> </w:t>
      </w:r>
    </w:p>
    <w:p w14:paraId="75C78CD6" w14:textId="77777777" w:rsidR="002E70E0" w:rsidRDefault="002E70E0">
      <w:pPr>
        <w:ind w:left="536"/>
      </w:pPr>
    </w:p>
    <w:p w14:paraId="455065F9" w14:textId="6D95358B" w:rsidR="00082889" w:rsidRPr="008109EE" w:rsidRDefault="00082889">
      <w:pPr>
        <w:ind w:left="536"/>
      </w:pPr>
      <w:r>
        <w:t>Mari, William. “</w:t>
      </w:r>
      <w:r w:rsidRPr="00082889">
        <w:t>From Typewriters to Turing: How Technology and AI Have Changed the News</w:t>
      </w:r>
      <w:r>
        <w:t>,</w:t>
      </w:r>
      <w:r w:rsidR="002E70E0">
        <w:t>”</w:t>
      </w:r>
      <w:r w:rsidRPr="00082889">
        <w:rPr>
          <w:i/>
          <w:iCs/>
        </w:rPr>
        <w:t xml:space="preserve"> </w:t>
      </w:r>
      <w:r w:rsidRPr="00D95EC3">
        <w:rPr>
          <w:i/>
          <w:iCs/>
        </w:rPr>
        <w:t>The Saturday Evening Post</w:t>
      </w:r>
      <w:r>
        <w:t>, published May 2024.</w:t>
      </w:r>
      <w:r w:rsidR="002E70E0">
        <w:t xml:space="preserve"> </w:t>
      </w:r>
      <w:hyperlink r:id="rId9" w:history="1">
        <w:r w:rsidR="002E70E0" w:rsidRPr="002C358D">
          <w:rPr>
            <w:rStyle w:val="Hyperlink"/>
          </w:rPr>
          <w:t>https://www.saturdayeveningpost.com/2024/05/from-typewriters-to-turing-how-technology-and-ai-have-changed-the-news/</w:t>
        </w:r>
      </w:hyperlink>
      <w:r w:rsidR="002E70E0">
        <w:t xml:space="preserve"> </w:t>
      </w:r>
    </w:p>
    <w:p w14:paraId="3283EEFC" w14:textId="77777777" w:rsidR="008109EE" w:rsidRDefault="008109EE">
      <w:pPr>
        <w:ind w:left="536"/>
      </w:pPr>
    </w:p>
    <w:p w14:paraId="4179856C" w14:textId="57E43E61" w:rsidR="00D95EC3" w:rsidRPr="00D95EC3" w:rsidRDefault="00D95EC3">
      <w:pPr>
        <w:ind w:left="536"/>
      </w:pPr>
      <w:r>
        <w:t>Mari, William. “</w:t>
      </w:r>
      <w:r w:rsidRPr="00D95EC3">
        <w:t>The Origins of Repetitive-Stress Injuries in Office Work</w:t>
      </w:r>
      <w:r>
        <w:t xml:space="preserve">,” </w:t>
      </w:r>
      <w:r w:rsidRPr="00D95EC3">
        <w:rPr>
          <w:i/>
          <w:iCs/>
        </w:rPr>
        <w:t>The Saturday Evening Post</w:t>
      </w:r>
      <w:r>
        <w:t xml:space="preserve">, published </w:t>
      </w:r>
      <w:r w:rsidR="00BE786A">
        <w:t xml:space="preserve">March </w:t>
      </w:r>
      <w:r>
        <w:t xml:space="preserve">2024. </w:t>
      </w:r>
      <w:hyperlink r:id="rId10" w:history="1">
        <w:r w:rsidR="002E70E0" w:rsidRPr="002C358D">
          <w:rPr>
            <w:rStyle w:val="Hyperlink"/>
          </w:rPr>
          <w:t>https://www.saturdayeveningpost.com/2024/05/from-typewriters-to-turing-how-technology-and-ai-have-changed-the-news/</w:t>
        </w:r>
      </w:hyperlink>
      <w:r w:rsidR="002E70E0">
        <w:t xml:space="preserve"> </w:t>
      </w:r>
    </w:p>
    <w:p w14:paraId="1E613E84" w14:textId="77777777" w:rsidR="00D95EC3" w:rsidRDefault="00D95EC3">
      <w:pPr>
        <w:ind w:left="536"/>
      </w:pPr>
    </w:p>
    <w:p w14:paraId="1CCD919B" w14:textId="012B8237" w:rsidR="00AF3795" w:rsidRDefault="00000000">
      <w:pPr>
        <w:ind w:left="536"/>
      </w:pPr>
      <w:r>
        <w:t xml:space="preserve">Mari, William. "A shot in the arm, and a call to broaden, deepen, and diversify media history," </w:t>
      </w:r>
      <w:r>
        <w:rPr>
          <w:i/>
        </w:rPr>
        <w:t>American Journalism: A Journal of Media History</w:t>
      </w:r>
      <w:r>
        <w:t xml:space="preserve">, published </w:t>
      </w:r>
      <w:r w:rsidR="00D95EC3">
        <w:t>January</w:t>
      </w:r>
      <w:r>
        <w:t xml:space="preserve"> 2023.  </w:t>
      </w:r>
    </w:p>
    <w:p w14:paraId="15579E4F" w14:textId="77777777" w:rsidR="00AF3795" w:rsidRDefault="00000000">
      <w:pPr>
        <w:spacing w:after="0" w:line="259" w:lineRule="auto"/>
        <w:ind w:left="540" w:firstLine="0"/>
      </w:pPr>
      <w:r>
        <w:t xml:space="preserve"> </w:t>
      </w:r>
    </w:p>
    <w:p w14:paraId="5D60FC9D" w14:textId="09331E38" w:rsidR="00AF3795" w:rsidRDefault="00000000">
      <w:pPr>
        <w:ind w:left="536"/>
      </w:pPr>
      <w:r>
        <w:t xml:space="preserve">Mari, William. “Journalism in middle America got us through the pandemic: now we need to save it,” </w:t>
      </w:r>
      <w:r>
        <w:rPr>
          <w:i/>
        </w:rPr>
        <w:t>The Conversation</w:t>
      </w:r>
      <w:r>
        <w:t xml:space="preserve">, October 2021. </w:t>
      </w:r>
      <w:hyperlink r:id="rId11" w:history="1">
        <w:r w:rsidR="002E70E0" w:rsidRPr="002C358D">
          <w:rPr>
            <w:rStyle w:val="Hyperlink"/>
          </w:rPr>
          <w:t>https://theconversation.com/journalism-in-middle-america-got-communities-through-the-pandemic-165300</w:t>
        </w:r>
      </w:hyperlink>
      <w:r w:rsidR="002E70E0">
        <w:t xml:space="preserve"> </w:t>
      </w:r>
    </w:p>
    <w:p w14:paraId="6CC7EA8D" w14:textId="77777777" w:rsidR="00AF3795" w:rsidRDefault="00000000">
      <w:pPr>
        <w:spacing w:after="0" w:line="259" w:lineRule="auto"/>
        <w:ind w:left="540" w:firstLine="0"/>
      </w:pPr>
      <w:r>
        <w:t xml:space="preserve"> </w:t>
      </w:r>
    </w:p>
    <w:p w14:paraId="4C7E030E" w14:textId="77777777" w:rsidR="00AF3795" w:rsidRDefault="00000000">
      <w:pPr>
        <w:ind w:left="536" w:right="1113"/>
      </w:pPr>
      <w:r>
        <w:t xml:space="preserve">Mari, William. “The Surprising Religious History Behind the Telegraph,” </w:t>
      </w:r>
      <w:r>
        <w:rPr>
          <w:i/>
        </w:rPr>
        <w:t>Patheos</w:t>
      </w:r>
      <w:r>
        <w:t xml:space="preserve">, April 28, 2021. </w:t>
      </w:r>
    </w:p>
    <w:p w14:paraId="19481637" w14:textId="77777777" w:rsidR="00AF3795" w:rsidRDefault="00AF3795">
      <w:pPr>
        <w:spacing w:after="0" w:line="259" w:lineRule="auto"/>
        <w:ind w:left="540" w:firstLine="0"/>
      </w:pPr>
      <w:hyperlink r:id="rId12">
        <w:r>
          <w:rPr>
            <w:color w:val="0563C1"/>
            <w:u w:val="single" w:color="0563C1"/>
          </w:rPr>
          <w:t>https://www.patheos.com/articles/when-the-medium-was-the-message</w:t>
        </w:r>
      </w:hyperlink>
      <w:hyperlink r:id="rId13">
        <w:r>
          <w:t xml:space="preserve"> </w:t>
        </w:r>
      </w:hyperlink>
      <w:r>
        <w:t xml:space="preserve"> </w:t>
      </w:r>
    </w:p>
    <w:p w14:paraId="7D89058E" w14:textId="77777777" w:rsidR="00AF3795" w:rsidRDefault="00000000">
      <w:pPr>
        <w:spacing w:after="0" w:line="259" w:lineRule="auto"/>
        <w:ind w:left="540" w:firstLine="0"/>
      </w:pPr>
      <w:r>
        <w:t xml:space="preserve"> </w:t>
      </w:r>
    </w:p>
    <w:p w14:paraId="0CA72707" w14:textId="77777777" w:rsidR="00AF3795" w:rsidRDefault="00000000">
      <w:pPr>
        <w:ind w:left="536"/>
      </w:pPr>
      <w:r>
        <w:t xml:space="preserve">Hare, Kristen, and featuring Teri Finneman and William Mari, “The Essential Workers,” Poynter.org, March 2021. Interviewed for, and assisted in curating Poynter's public-facing presentation of work with Dr. Teri Finneman (at the William Allen White School of Journalism and Mass Communication at the University of Kansas), as part of our larger project, "Community </w:t>
      </w:r>
      <w:r>
        <w:lastRenderedPageBreak/>
        <w:t xml:space="preserve">journalism and Covid-19: an oral history” (please see above). Follow-on research in the form of academic articles will be submitted to journals for review. Please see, </w:t>
      </w:r>
      <w:hyperlink r:id="rId14">
        <w:r w:rsidR="00AF3795">
          <w:rPr>
            <w:color w:val="0563C1"/>
            <w:u w:val="single" w:color="0563C1"/>
          </w:rPr>
          <w:t>https://www.poynter.org/the-essential-workers/</w:t>
        </w:r>
      </w:hyperlink>
      <w:hyperlink r:id="rId15">
        <w:r w:rsidR="00AF3795">
          <w:t xml:space="preserve"> </w:t>
        </w:r>
      </w:hyperlink>
      <w:r>
        <w:t xml:space="preserve">for more information.  </w:t>
      </w:r>
    </w:p>
    <w:p w14:paraId="0390F690" w14:textId="77777777" w:rsidR="00AF3795" w:rsidRDefault="00000000">
      <w:pPr>
        <w:spacing w:after="0" w:line="259" w:lineRule="auto"/>
        <w:ind w:left="1" w:firstLine="0"/>
      </w:pPr>
      <w:r>
        <w:t xml:space="preserve"> </w:t>
      </w:r>
    </w:p>
    <w:p w14:paraId="6B4F9C92" w14:textId="77777777" w:rsidR="00AF3795" w:rsidRDefault="00000000">
      <w:pPr>
        <w:spacing w:line="248" w:lineRule="auto"/>
        <w:ind w:left="537" w:right="1074" w:hanging="10"/>
      </w:pPr>
      <w:r>
        <w:rPr>
          <w:color w:val="1C1C1C"/>
        </w:rPr>
        <w:t xml:space="preserve">“Teaching tragedy: media-history courses and 9/11,” invited essay for "Covering 9/11, 20 Years Later," a series of essays for </w:t>
      </w:r>
      <w:r>
        <w:rPr>
          <w:i/>
          <w:color w:val="1C1C1C"/>
        </w:rPr>
        <w:t>Journalism History.</w:t>
      </w:r>
      <w:r>
        <w:rPr>
          <w:color w:val="1C1C1C"/>
        </w:rPr>
        <w:t xml:space="preserve"> April 2021 online/fall 2021 in print (one of top three essays, and thus included in print issue, along with online).  </w:t>
      </w:r>
    </w:p>
    <w:p w14:paraId="683677F6" w14:textId="77777777" w:rsidR="00AF3795" w:rsidRDefault="00000000">
      <w:pPr>
        <w:spacing w:after="0" w:line="259" w:lineRule="auto"/>
        <w:ind w:left="542" w:firstLine="0"/>
      </w:pPr>
      <w:r>
        <w:rPr>
          <w:color w:val="1C1C1C"/>
        </w:rPr>
        <w:t xml:space="preserve"> </w:t>
      </w:r>
    </w:p>
    <w:p w14:paraId="0CA4FA01" w14:textId="77777777" w:rsidR="00AF3795" w:rsidRDefault="00000000">
      <w:pPr>
        <w:spacing w:line="248" w:lineRule="auto"/>
        <w:ind w:left="537" w:right="1074" w:hanging="10"/>
      </w:pPr>
      <w:r>
        <w:rPr>
          <w:color w:val="1C1C1C"/>
        </w:rPr>
        <w:t xml:space="preserve">Mari, William. “Newsroom work poetry in twentieth century American journalism: a research essay,” </w:t>
      </w:r>
      <w:r>
        <w:rPr>
          <w:i/>
          <w:color w:val="1C1C1C"/>
        </w:rPr>
        <w:t>Journalism History</w:t>
      </w:r>
      <w:r>
        <w:rPr>
          <w:color w:val="1C1C1C"/>
        </w:rPr>
        <w:t xml:space="preserve">, January 2021. </w:t>
      </w:r>
    </w:p>
    <w:p w14:paraId="30179F7A" w14:textId="77777777" w:rsidR="00AF3795" w:rsidRDefault="00000000">
      <w:pPr>
        <w:spacing w:after="0" w:line="259" w:lineRule="auto"/>
        <w:ind w:left="2" w:firstLine="0"/>
      </w:pPr>
      <w:r>
        <w:rPr>
          <w:color w:val="1C1C1C"/>
        </w:rPr>
        <w:t xml:space="preserve"> </w:t>
      </w:r>
    </w:p>
    <w:p w14:paraId="154DDE1E" w14:textId="77777777" w:rsidR="00AF3795" w:rsidRDefault="00000000">
      <w:pPr>
        <w:spacing w:line="248" w:lineRule="auto"/>
        <w:ind w:left="537" w:right="1074" w:hanging="10"/>
      </w:pPr>
      <w:r>
        <w:rPr>
          <w:color w:val="1C1C1C"/>
        </w:rPr>
        <w:t xml:space="preserve">Mari, William. “Mid-century American newsrooms as seen in trade-press cartoons, photos and sketches,” British Library's American Collections blog. Published online, December 2020.  </w:t>
      </w:r>
    </w:p>
    <w:p w14:paraId="674EF3B9" w14:textId="77777777" w:rsidR="00AF3795" w:rsidRDefault="00000000">
      <w:pPr>
        <w:spacing w:after="0" w:line="259" w:lineRule="auto"/>
        <w:ind w:left="2" w:firstLine="0"/>
      </w:pPr>
      <w:r>
        <w:rPr>
          <w:color w:val="1C1C1C"/>
        </w:rPr>
        <w:t xml:space="preserve"> </w:t>
      </w:r>
    </w:p>
    <w:p w14:paraId="5AE8DD57" w14:textId="77777777" w:rsidR="00AF3795" w:rsidRDefault="00000000">
      <w:pPr>
        <w:spacing w:line="248" w:lineRule="auto"/>
        <w:ind w:left="537" w:right="1074" w:hanging="10"/>
      </w:pPr>
      <w:r>
        <w:rPr>
          <w:color w:val="1C1C1C"/>
        </w:rPr>
        <w:t xml:space="preserve">Mari, William. “Teaching Fail: When Wikipedia fought back,” </w:t>
      </w:r>
      <w:r>
        <w:rPr>
          <w:i/>
          <w:color w:val="1C1C1C"/>
        </w:rPr>
        <w:t>The Journal of Interactive Technology and Pedagogy</w:t>
      </w:r>
      <w:r>
        <w:rPr>
          <w:color w:val="1C1C1C"/>
        </w:rPr>
        <w:t xml:space="preserve">. Published online, November 2020.  </w:t>
      </w:r>
    </w:p>
    <w:p w14:paraId="32804A58" w14:textId="77777777" w:rsidR="00AF3795" w:rsidRDefault="00000000">
      <w:pPr>
        <w:spacing w:after="0" w:line="259" w:lineRule="auto"/>
        <w:ind w:left="542" w:firstLine="0"/>
      </w:pPr>
      <w:r>
        <w:rPr>
          <w:color w:val="1C1C1C"/>
        </w:rPr>
        <w:t xml:space="preserve"> </w:t>
      </w:r>
    </w:p>
    <w:p w14:paraId="7EB0CF7B" w14:textId="77777777" w:rsidR="00AF3795" w:rsidRDefault="00000000">
      <w:pPr>
        <w:spacing w:line="248" w:lineRule="auto"/>
        <w:ind w:left="537" w:right="1074" w:hanging="10"/>
      </w:pPr>
      <w:r>
        <w:rPr>
          <w:color w:val="1C1C1C"/>
        </w:rPr>
        <w:t xml:space="preserve">Finneman, Teri, Hirshon, Nick, Mari, William. "Beyond the Ivory Tower: Using Podcasting to Share Research with Wider Audiences,” </w:t>
      </w:r>
      <w:r>
        <w:rPr>
          <w:i/>
          <w:color w:val="1C1C1C"/>
        </w:rPr>
        <w:t xml:space="preserve">Communication </w:t>
      </w:r>
      <w:proofErr w:type="spellStart"/>
      <w:r>
        <w:rPr>
          <w:i/>
          <w:color w:val="1C1C1C"/>
        </w:rPr>
        <w:t>Booknotes</w:t>
      </w:r>
      <w:proofErr w:type="spellEnd"/>
      <w:r>
        <w:rPr>
          <w:i/>
          <w:color w:val="1C1C1C"/>
        </w:rPr>
        <w:t xml:space="preserve"> Quarterly</w:t>
      </w:r>
      <w:r>
        <w:rPr>
          <w:color w:val="1C1C1C"/>
        </w:rPr>
        <w:t xml:space="preserve">. Essay solicited by editor. Published online, September 2020.  </w:t>
      </w:r>
    </w:p>
    <w:p w14:paraId="6014A6C1" w14:textId="77777777" w:rsidR="00AF3795" w:rsidRDefault="00000000">
      <w:pPr>
        <w:spacing w:after="0" w:line="259" w:lineRule="auto"/>
        <w:ind w:left="542" w:firstLine="0"/>
      </w:pPr>
      <w:r>
        <w:rPr>
          <w:color w:val="1C1C1C"/>
        </w:rPr>
        <w:t xml:space="preserve"> </w:t>
      </w:r>
    </w:p>
    <w:p w14:paraId="134E2ABC" w14:textId="77777777" w:rsidR="00AF3795" w:rsidRDefault="00000000">
      <w:pPr>
        <w:spacing w:line="248" w:lineRule="auto"/>
        <w:ind w:left="537" w:right="1074" w:hanging="10"/>
      </w:pPr>
      <w:r>
        <w:rPr>
          <w:color w:val="1C1C1C"/>
        </w:rPr>
        <w:t xml:space="preserve">Mari, William. “A review essay: examining the fraught racial, gendered and class-based origins of the early internet and its antecedents,” </w:t>
      </w:r>
      <w:r>
        <w:rPr>
          <w:i/>
          <w:color w:val="1C1C1C"/>
        </w:rPr>
        <w:t>Internet Histories: Digital Technology, Culture and Society</w:t>
      </w:r>
      <w:r>
        <w:rPr>
          <w:color w:val="1C1C1C"/>
        </w:rPr>
        <w:t xml:space="preserve">, published online, April 2020.  </w:t>
      </w:r>
    </w:p>
    <w:p w14:paraId="38CA2200" w14:textId="77777777" w:rsidR="00AF3795" w:rsidRDefault="00000000">
      <w:pPr>
        <w:spacing w:after="0" w:line="259" w:lineRule="auto"/>
        <w:ind w:left="542" w:firstLine="0"/>
      </w:pPr>
      <w:r>
        <w:rPr>
          <w:color w:val="1C1C1C"/>
        </w:rPr>
        <w:t xml:space="preserve"> </w:t>
      </w:r>
    </w:p>
    <w:p w14:paraId="3D871A37" w14:textId="77777777" w:rsidR="00AF3795" w:rsidRDefault="00000000">
      <w:pPr>
        <w:spacing w:line="248" w:lineRule="auto"/>
        <w:ind w:left="537" w:right="1074" w:hanging="10"/>
      </w:pPr>
      <w:r>
        <w:rPr>
          <w:color w:val="1C1C1C"/>
        </w:rPr>
        <w:t xml:space="preserve">Mari, William. “The problem with craving instant election results: Technology has reshaped journalism for almost two centuries, but our need for speed sometimes compromises quality,” </w:t>
      </w:r>
      <w:r>
        <w:rPr>
          <w:i/>
          <w:color w:val="1C1C1C"/>
        </w:rPr>
        <w:t>The Washington Post</w:t>
      </w:r>
      <w:r>
        <w:rPr>
          <w:color w:val="1C1C1C"/>
        </w:rPr>
        <w:t xml:space="preserve">, March 2020. </w:t>
      </w:r>
      <w:hyperlink r:id="rId16">
        <w:r w:rsidR="00AF3795">
          <w:rPr>
            <w:color w:val="1C1C1C"/>
          </w:rPr>
          <w:t>(</w:t>
        </w:r>
      </w:hyperlink>
      <w:hyperlink r:id="rId17">
        <w:r w:rsidR="00AF3795">
          <w:rPr>
            <w:color w:val="0563C1"/>
            <w:u w:val="single" w:color="0563C1"/>
          </w:rPr>
          <w:t>https://www.washingtonpost.com/outlook/2020/03/03/why-we-crave-instant-election-results/</w:t>
        </w:r>
      </w:hyperlink>
      <w:hyperlink r:id="rId18">
        <w:r w:rsidR="00AF3795">
          <w:t>)</w:t>
        </w:r>
      </w:hyperlink>
      <w:r>
        <w:rPr>
          <w:color w:val="1C1C1C"/>
        </w:rPr>
        <w:t xml:space="preserve"> </w:t>
      </w:r>
    </w:p>
    <w:p w14:paraId="03057D03" w14:textId="77777777" w:rsidR="00AF3795" w:rsidRDefault="00000000">
      <w:pPr>
        <w:spacing w:after="0" w:line="259" w:lineRule="auto"/>
        <w:ind w:left="541" w:firstLine="0"/>
      </w:pPr>
      <w:r>
        <w:rPr>
          <w:color w:val="1C1C1C"/>
        </w:rPr>
        <w:t xml:space="preserve"> </w:t>
      </w:r>
    </w:p>
    <w:p w14:paraId="04998514" w14:textId="77777777" w:rsidR="00AF3795" w:rsidRDefault="00000000">
      <w:pPr>
        <w:spacing w:line="248" w:lineRule="auto"/>
        <w:ind w:left="537" w:right="1074" w:hanging="10"/>
      </w:pPr>
      <w:r>
        <w:rPr>
          <w:color w:val="1C1C1C"/>
        </w:rPr>
        <w:t xml:space="preserve">Mari, William. "A Media Historian Reflects on using Quill as a Source," </w:t>
      </w:r>
      <w:r>
        <w:rPr>
          <w:i/>
          <w:color w:val="1C1C1C"/>
        </w:rPr>
        <w:t>The Quill</w:t>
      </w:r>
      <w:r>
        <w:rPr>
          <w:color w:val="1C1C1C"/>
        </w:rPr>
        <w:t xml:space="preserve">. September 2018. </w:t>
      </w:r>
    </w:p>
    <w:p w14:paraId="10931175" w14:textId="77777777" w:rsidR="00AF3795" w:rsidRDefault="00000000">
      <w:pPr>
        <w:spacing w:after="0" w:line="259" w:lineRule="auto"/>
        <w:ind w:left="541" w:firstLine="0"/>
      </w:pPr>
      <w:r>
        <w:rPr>
          <w:color w:val="1C1C1C"/>
        </w:rPr>
        <w:t xml:space="preserve"> </w:t>
      </w:r>
    </w:p>
    <w:p w14:paraId="75118105" w14:textId="77777777" w:rsidR="00AF3795" w:rsidRDefault="00000000">
      <w:pPr>
        <w:spacing w:line="248" w:lineRule="auto"/>
        <w:ind w:left="537" w:right="1074" w:hanging="10"/>
      </w:pPr>
      <w:r>
        <w:rPr>
          <w:color w:val="1C1C1C"/>
        </w:rPr>
        <w:t xml:space="preserve">Mari, William. “Midcentury Cartoons for Worried Print Journalists,” </w:t>
      </w:r>
      <w:r>
        <w:rPr>
          <w:i/>
          <w:color w:val="1C1C1C"/>
        </w:rPr>
        <w:t>Slate</w:t>
      </w:r>
      <w:r>
        <w:rPr>
          <w:color w:val="1C1C1C"/>
        </w:rPr>
        <w:t xml:space="preserve">, August 2015. </w:t>
      </w:r>
    </w:p>
    <w:p w14:paraId="3B8F915E" w14:textId="77777777" w:rsidR="00AF3795" w:rsidRDefault="00000000">
      <w:pPr>
        <w:spacing w:after="0" w:line="259" w:lineRule="auto"/>
        <w:ind w:left="540" w:firstLine="0"/>
      </w:pPr>
      <w:r>
        <w:t xml:space="preserve"> </w:t>
      </w:r>
    </w:p>
    <w:p w14:paraId="0DC89EA4" w14:textId="77777777" w:rsidR="00AF3795" w:rsidRDefault="00000000">
      <w:pPr>
        <w:ind w:left="536" w:right="1257"/>
      </w:pPr>
      <w:r>
        <w:t xml:space="preserve">Barthel, Michael, Moon, Ruth, and Mari, William. “Who retweets who? How digital and legacy journalists interact on Twitter.” Tow Center for Digital Journalism research project, 2014. </w:t>
      </w:r>
      <w:r>
        <w:rPr>
          <w:i/>
        </w:rPr>
        <w:t xml:space="preserve">towcenter.org </w:t>
      </w:r>
    </w:p>
    <w:p w14:paraId="647AA4BC" w14:textId="77777777" w:rsidR="00AF3795" w:rsidRDefault="00AF3795">
      <w:pPr>
        <w:spacing w:after="0" w:line="259" w:lineRule="auto"/>
        <w:ind w:left="540" w:firstLine="0"/>
      </w:pPr>
      <w:hyperlink r:id="rId19">
        <w:r>
          <w:t>(</w:t>
        </w:r>
      </w:hyperlink>
      <w:hyperlink r:id="rId20">
        <w:r>
          <w:rPr>
            <w:color w:val="0000FF"/>
            <w:u w:val="single" w:color="0000FF"/>
          </w:rPr>
          <w:t>http://towcenter.org/research/who-retweets-whom-how-digital-and-legacy-journalists-interact-on-twitter/</w:t>
        </w:r>
      </w:hyperlink>
      <w:hyperlink r:id="rId21">
        <w:r>
          <w:t>)</w:t>
        </w:r>
      </w:hyperlink>
      <w:r>
        <w:t xml:space="preserve"> </w:t>
      </w:r>
    </w:p>
    <w:p w14:paraId="500EB21D" w14:textId="77777777" w:rsidR="00AF3795" w:rsidRDefault="00000000">
      <w:pPr>
        <w:spacing w:after="52" w:line="259" w:lineRule="auto"/>
        <w:ind w:left="1" w:firstLine="0"/>
      </w:pPr>
      <w:r>
        <w:t xml:space="preserve"> </w:t>
      </w:r>
    </w:p>
    <w:p w14:paraId="5ED3D900" w14:textId="77777777" w:rsidR="00AF3795" w:rsidRDefault="00000000">
      <w:pPr>
        <w:spacing w:after="3" w:line="238" w:lineRule="auto"/>
        <w:ind w:left="538" w:right="1350" w:hanging="9"/>
        <w:jc w:val="both"/>
      </w:pPr>
      <w:r>
        <w:t xml:space="preserve">Howard, Philip, Duffy, Aiden, Freelon, Deen, Hussain, Muzammil, Mari, William, and </w:t>
      </w:r>
      <w:proofErr w:type="spellStart"/>
      <w:r>
        <w:t>Mazaid</w:t>
      </w:r>
      <w:proofErr w:type="spellEnd"/>
      <w:r>
        <w:t xml:space="preserve">, Marwa. “Opening Closed Regimes: What was the role of social media during the Arab Spring?“ Project on Information Technology and Political Islam, 2011. Seattle, University of Washington. This piece remains of the most-cited publications on the role of media technology in the Arab Spring.  </w:t>
      </w:r>
    </w:p>
    <w:p w14:paraId="0038C65F" w14:textId="77777777" w:rsidR="00AF3795" w:rsidRDefault="00000000">
      <w:pPr>
        <w:spacing w:after="0" w:line="259" w:lineRule="auto"/>
        <w:ind w:left="1" w:firstLine="0"/>
      </w:pPr>
      <w:r>
        <w:t xml:space="preserve"> </w:t>
      </w:r>
    </w:p>
    <w:p w14:paraId="1D1ED72C" w14:textId="77777777" w:rsidR="00AF3795" w:rsidRDefault="00000000">
      <w:pPr>
        <w:ind w:left="536" w:right="1113"/>
      </w:pPr>
      <w:r>
        <w:t xml:space="preserve">Beam, Randall, and Mari, William, “Covering campus suicide.” Darter Center for Journalism and Trauma West, 2011. Seattle, University of Washington. </w:t>
      </w:r>
    </w:p>
    <w:p w14:paraId="4331705A" w14:textId="77777777" w:rsidR="00AF3795" w:rsidRDefault="00000000">
      <w:pPr>
        <w:spacing w:after="0" w:line="259" w:lineRule="auto"/>
        <w:ind w:left="541" w:firstLine="0"/>
      </w:pPr>
      <w:r>
        <w:rPr>
          <w:b/>
        </w:rPr>
        <w:t xml:space="preserve"> </w:t>
      </w:r>
    </w:p>
    <w:p w14:paraId="5AB00BDA" w14:textId="77777777" w:rsidR="00AF3795" w:rsidRDefault="00000000">
      <w:pPr>
        <w:spacing w:after="13" w:line="248" w:lineRule="auto"/>
        <w:ind w:left="551" w:hanging="10"/>
      </w:pPr>
      <w:r>
        <w:rPr>
          <w:b/>
        </w:rPr>
        <w:t xml:space="preserve">Reviews: </w:t>
      </w:r>
    </w:p>
    <w:p w14:paraId="2EC39E43" w14:textId="77777777" w:rsidR="00AF3795" w:rsidRDefault="00000000">
      <w:pPr>
        <w:spacing w:after="0" w:line="259" w:lineRule="auto"/>
        <w:ind w:left="541" w:firstLine="0"/>
      </w:pPr>
      <w:r>
        <w:rPr>
          <w:b/>
        </w:rPr>
        <w:t xml:space="preserve"> </w:t>
      </w:r>
    </w:p>
    <w:p w14:paraId="55549391" w14:textId="37E5B4DA" w:rsidR="008E6166" w:rsidRDefault="008E6166" w:rsidP="002E3962">
      <w:pPr>
        <w:spacing w:line="248" w:lineRule="auto"/>
        <w:ind w:left="535" w:right="888" w:hanging="9"/>
      </w:pPr>
      <w:r>
        <w:t xml:space="preserve">Mari, Willian. </w:t>
      </w:r>
      <w:r w:rsidR="002E3962">
        <w:t>Winter/</w:t>
      </w:r>
      <w:r>
        <w:t>Spring 202</w:t>
      </w:r>
      <w:r w:rsidR="002E3962">
        <w:t>5</w:t>
      </w:r>
      <w:r>
        <w:t xml:space="preserve">. </w:t>
      </w:r>
      <w:r w:rsidRPr="008E6166">
        <w:t xml:space="preserve">Paul Obi, Taye C. </w:t>
      </w:r>
      <w:proofErr w:type="spellStart"/>
      <w:r w:rsidRPr="008E6166">
        <w:t>Obateru</w:t>
      </w:r>
      <w:proofErr w:type="spellEnd"/>
      <w:r w:rsidRPr="008E6166">
        <w:t>, and Sam Amadi</w:t>
      </w:r>
      <w:r>
        <w:t xml:space="preserve">, eds. </w:t>
      </w:r>
      <w:r w:rsidRPr="008E6166">
        <w:rPr>
          <w:i/>
          <w:iCs/>
        </w:rPr>
        <w:t>Media and Nigeria’s Constitutional Democracy: Civic Space, Free Speech and the Battle for Freedom of the Press</w:t>
      </w:r>
      <w:r w:rsidRPr="008E6166">
        <w:t>.</w:t>
      </w:r>
      <w:r w:rsidR="002E3962">
        <w:t xml:space="preserve"> </w:t>
      </w:r>
      <w:r w:rsidR="002E3962" w:rsidRPr="002E3962">
        <w:rPr>
          <w:i/>
          <w:iCs/>
        </w:rPr>
        <w:t xml:space="preserve">Critical Studies </w:t>
      </w:r>
      <w:r w:rsidR="001A5F67" w:rsidRPr="002E3962">
        <w:rPr>
          <w:i/>
          <w:iCs/>
        </w:rPr>
        <w:t>in</w:t>
      </w:r>
      <w:r w:rsidR="002E3962" w:rsidRPr="002E3962">
        <w:rPr>
          <w:i/>
          <w:iCs/>
        </w:rPr>
        <w:t xml:space="preserve"> Media Communication</w:t>
      </w:r>
      <w:r w:rsidR="002E3962">
        <w:t>.</w:t>
      </w:r>
    </w:p>
    <w:p w14:paraId="348E5486" w14:textId="77777777" w:rsidR="008E6166" w:rsidRDefault="008E6166" w:rsidP="00A70892">
      <w:pPr>
        <w:spacing w:line="248" w:lineRule="auto"/>
        <w:ind w:left="535" w:right="888" w:hanging="9"/>
        <w:jc w:val="both"/>
      </w:pPr>
    </w:p>
    <w:p w14:paraId="2616F176" w14:textId="7C18EC01" w:rsidR="00025E2E" w:rsidRDefault="00025E2E" w:rsidP="00A70892">
      <w:pPr>
        <w:spacing w:line="248" w:lineRule="auto"/>
        <w:ind w:left="535" w:right="888" w:hanging="9"/>
        <w:jc w:val="both"/>
      </w:pPr>
      <w:r>
        <w:t xml:space="preserve">Mari, William. </w:t>
      </w:r>
      <w:r w:rsidR="002E3962">
        <w:t>Fall</w:t>
      </w:r>
      <w:r>
        <w:t xml:space="preserve"> 202</w:t>
      </w:r>
      <w:r w:rsidR="002E3962">
        <w:t>4</w:t>
      </w:r>
      <w:r>
        <w:t xml:space="preserve">. </w:t>
      </w:r>
      <w:r w:rsidRPr="00025E2E">
        <w:t>Randall Patnode</w:t>
      </w:r>
      <w:r>
        <w:t xml:space="preserve">. </w:t>
      </w:r>
      <w:r w:rsidRPr="002E3962">
        <w:rPr>
          <w:i/>
          <w:iCs/>
        </w:rPr>
        <w:t>The Synchronized Society Time and Control From Broadcasting to the Internet</w:t>
      </w:r>
      <w:r>
        <w:t xml:space="preserve">. </w:t>
      </w:r>
      <w:r w:rsidRPr="00025E2E">
        <w:rPr>
          <w:i/>
          <w:iCs/>
        </w:rPr>
        <w:t>Journal of Radio &amp; Audio Media</w:t>
      </w:r>
      <w:r>
        <w:t>.</w:t>
      </w:r>
    </w:p>
    <w:p w14:paraId="2306A1F2" w14:textId="77777777" w:rsidR="00025E2E" w:rsidRDefault="00025E2E" w:rsidP="00A70892">
      <w:pPr>
        <w:spacing w:line="248" w:lineRule="auto"/>
        <w:ind w:left="535" w:right="888" w:hanging="9"/>
        <w:jc w:val="both"/>
      </w:pPr>
    </w:p>
    <w:p w14:paraId="4EC3F025" w14:textId="3489D0AB" w:rsidR="00025E2E" w:rsidRDefault="00025E2E" w:rsidP="00A70892">
      <w:pPr>
        <w:spacing w:line="248" w:lineRule="auto"/>
        <w:ind w:left="535" w:right="888" w:hanging="9"/>
        <w:jc w:val="both"/>
      </w:pPr>
      <w:r>
        <w:t xml:space="preserve">Mari, William. Fall 2024. </w:t>
      </w:r>
      <w:r w:rsidRPr="00025E2E">
        <w:t xml:space="preserve">Ahmed </w:t>
      </w:r>
      <w:proofErr w:type="spellStart"/>
      <w:r w:rsidRPr="00025E2E">
        <w:t>Topkev</w:t>
      </w:r>
      <w:proofErr w:type="spellEnd"/>
      <w:r w:rsidRPr="00025E2E">
        <w:t xml:space="preserve">, </w:t>
      </w:r>
      <w:r w:rsidRPr="002E3962">
        <w:rPr>
          <w:i/>
          <w:iCs/>
        </w:rPr>
        <w:t>A Democratic Approach to Religion News: Christianity and Islam in the British and Turkish Press</w:t>
      </w:r>
      <w:r w:rsidRPr="00025E2E">
        <w:t>.</w:t>
      </w:r>
      <w:r>
        <w:t xml:space="preserve"> </w:t>
      </w:r>
      <w:r w:rsidRPr="00025E2E">
        <w:rPr>
          <w:i/>
          <w:iCs/>
        </w:rPr>
        <w:t>Newspaper Research Journal</w:t>
      </w:r>
      <w:r>
        <w:t xml:space="preserve">. </w:t>
      </w:r>
    </w:p>
    <w:p w14:paraId="3B55E222" w14:textId="77777777" w:rsidR="00025E2E" w:rsidRDefault="00025E2E" w:rsidP="00A70892">
      <w:pPr>
        <w:spacing w:line="248" w:lineRule="auto"/>
        <w:ind w:left="535" w:right="888" w:hanging="9"/>
        <w:jc w:val="both"/>
      </w:pPr>
    </w:p>
    <w:p w14:paraId="011D159E" w14:textId="482BAE20" w:rsidR="00A70892" w:rsidRDefault="00A70892" w:rsidP="00A70892">
      <w:pPr>
        <w:spacing w:line="248" w:lineRule="auto"/>
        <w:ind w:left="535" w:right="888" w:hanging="9"/>
        <w:jc w:val="both"/>
      </w:pPr>
      <w:r>
        <w:t xml:space="preserve">Mari, William. </w:t>
      </w:r>
      <w:r w:rsidR="00025E2E">
        <w:t>July</w:t>
      </w:r>
      <w:r>
        <w:t xml:space="preserve"> 2024. Dominique Trudel and Juliette De Maeyer, eds., </w:t>
      </w:r>
      <w:r w:rsidRPr="00A70892">
        <w:rPr>
          <w:i/>
          <w:iCs/>
        </w:rPr>
        <w:t>Franklin Ford Collection</w:t>
      </w:r>
      <w:r>
        <w:t xml:space="preserve">. </w:t>
      </w:r>
      <w:r>
        <w:rPr>
          <w:i/>
        </w:rPr>
        <w:t>Technology and Culture</w:t>
      </w:r>
      <w:r>
        <w:t xml:space="preserve">.  </w:t>
      </w:r>
    </w:p>
    <w:p w14:paraId="0C200CFD" w14:textId="77777777" w:rsidR="00A70892" w:rsidRDefault="00A70892" w:rsidP="00A70892">
      <w:pPr>
        <w:ind w:left="0" w:firstLine="0"/>
      </w:pPr>
    </w:p>
    <w:p w14:paraId="21D4381A" w14:textId="1AF6E0F0" w:rsidR="00AF7749" w:rsidRDefault="00AF7749">
      <w:pPr>
        <w:ind w:left="536"/>
      </w:pPr>
      <w:r>
        <w:t xml:space="preserve">Mari, William. Nov. 2023. </w:t>
      </w:r>
      <w:r w:rsidRPr="00AB6C3B">
        <w:t>Gregory Perreault,</w:t>
      </w:r>
      <w:r w:rsidRPr="00AF7749">
        <w:rPr>
          <w:i/>
          <w:iCs/>
        </w:rPr>
        <w:t xml:space="preserve"> Digital Journalism and the Facilitation of Hate</w:t>
      </w:r>
      <w:r>
        <w:t xml:space="preserve">. RQ1. </w:t>
      </w:r>
    </w:p>
    <w:p w14:paraId="6C7D16DE" w14:textId="77777777" w:rsidR="00AF7749" w:rsidRDefault="00AF7749">
      <w:pPr>
        <w:ind w:left="536"/>
      </w:pPr>
    </w:p>
    <w:p w14:paraId="219B31AE" w14:textId="60D9E287" w:rsidR="00AF3795" w:rsidRDefault="00000000">
      <w:pPr>
        <w:ind w:left="536"/>
      </w:pPr>
      <w:r>
        <w:t xml:space="preserve">Mari, William. </w:t>
      </w:r>
      <w:r w:rsidR="00B87FD5">
        <w:t>October</w:t>
      </w:r>
      <w:r>
        <w:t xml:space="preserve"> 2023. Meredith Broussard, </w:t>
      </w:r>
      <w:r w:rsidRPr="00AF7749">
        <w:rPr>
          <w:i/>
          <w:iCs/>
        </w:rPr>
        <w:t>More than a Glitch: Confronting Race, Gender, and Ability Bias in Tech</w:t>
      </w:r>
      <w:r>
        <w:t xml:space="preserve">. </w:t>
      </w:r>
    </w:p>
    <w:p w14:paraId="59CDA2AC" w14:textId="77777777" w:rsidR="00AF3795" w:rsidRDefault="00000000">
      <w:pPr>
        <w:spacing w:line="248" w:lineRule="auto"/>
        <w:ind w:left="535" w:right="888" w:hanging="9"/>
        <w:jc w:val="both"/>
      </w:pPr>
      <w:r>
        <w:rPr>
          <w:i/>
        </w:rPr>
        <w:t>Information, Communication &amp; Society</w:t>
      </w:r>
      <w:r>
        <w:t xml:space="preserve">.  </w:t>
      </w:r>
    </w:p>
    <w:p w14:paraId="40E67EBF" w14:textId="77777777" w:rsidR="00AF3795" w:rsidRDefault="00000000">
      <w:pPr>
        <w:spacing w:after="0" w:line="259" w:lineRule="auto"/>
        <w:ind w:left="541" w:firstLine="0"/>
      </w:pPr>
      <w:r>
        <w:t xml:space="preserve"> </w:t>
      </w:r>
    </w:p>
    <w:p w14:paraId="65992C31" w14:textId="77777777" w:rsidR="00AF3795" w:rsidRDefault="00000000">
      <w:pPr>
        <w:spacing w:line="248" w:lineRule="auto"/>
        <w:ind w:left="535" w:hanging="9"/>
        <w:jc w:val="both"/>
      </w:pPr>
      <w:r>
        <w:t xml:space="preserve">Mari, William. July 2023. Gene Allen, </w:t>
      </w:r>
      <w:r>
        <w:rPr>
          <w:i/>
        </w:rPr>
        <w:t>Mr. Associated Press: Kent Cooper and the Twentieth-Century World of News</w:t>
      </w:r>
      <w:r>
        <w:t xml:space="preserve">. </w:t>
      </w:r>
      <w:r>
        <w:rPr>
          <w:i/>
        </w:rPr>
        <w:t>American Journalism: A Journal of Media History</w:t>
      </w:r>
      <w:r>
        <w:t xml:space="preserve">. </w:t>
      </w:r>
    </w:p>
    <w:p w14:paraId="40414697" w14:textId="77777777" w:rsidR="00AF3795" w:rsidRDefault="00000000">
      <w:pPr>
        <w:spacing w:after="0" w:line="259" w:lineRule="auto"/>
        <w:ind w:left="541" w:firstLine="0"/>
      </w:pPr>
      <w:r>
        <w:t xml:space="preserve"> </w:t>
      </w:r>
    </w:p>
    <w:p w14:paraId="233DF330" w14:textId="77777777" w:rsidR="00AF3795" w:rsidRDefault="00000000">
      <w:pPr>
        <w:ind w:left="536"/>
      </w:pPr>
      <w:r>
        <w:t xml:space="preserve">Mari, William. October 2022. Henrik </w:t>
      </w:r>
      <w:proofErr w:type="spellStart"/>
      <w:r>
        <w:t>Örnebring</w:t>
      </w:r>
      <w:proofErr w:type="spellEnd"/>
      <w:r>
        <w:t xml:space="preserve"> and Michael Karlsson, </w:t>
      </w:r>
      <w:r>
        <w:rPr>
          <w:i/>
        </w:rPr>
        <w:t>Journalistic Autonomy: A Genealogy of a Concept</w:t>
      </w:r>
      <w:r>
        <w:t xml:space="preserve">. RQ1. </w:t>
      </w:r>
    </w:p>
    <w:p w14:paraId="1AA7343C" w14:textId="77777777" w:rsidR="00AF3795" w:rsidRDefault="00000000">
      <w:pPr>
        <w:spacing w:after="0" w:line="259" w:lineRule="auto"/>
        <w:ind w:left="541" w:firstLine="0"/>
      </w:pPr>
      <w:r>
        <w:rPr>
          <w:b/>
        </w:rPr>
        <w:t xml:space="preserve"> </w:t>
      </w:r>
    </w:p>
    <w:p w14:paraId="1B8B9354" w14:textId="77777777" w:rsidR="00AF3795" w:rsidRDefault="00000000">
      <w:pPr>
        <w:spacing w:line="248" w:lineRule="auto"/>
        <w:ind w:left="535" w:right="888" w:hanging="9"/>
        <w:jc w:val="both"/>
      </w:pPr>
      <w:r>
        <w:t xml:space="preserve">Mari, William. July 2022. Sara Shaban, </w:t>
      </w:r>
      <w:r>
        <w:rPr>
          <w:i/>
        </w:rPr>
        <w:t>Iranian Feminism and Transnational Ethics in Media Discourse</w:t>
      </w:r>
      <w:r>
        <w:t xml:space="preserve">. </w:t>
      </w:r>
      <w:r>
        <w:rPr>
          <w:i/>
        </w:rPr>
        <w:t>Journalism</w:t>
      </w:r>
      <w:r>
        <w:t xml:space="preserve">.  </w:t>
      </w:r>
    </w:p>
    <w:p w14:paraId="549FB377" w14:textId="77777777" w:rsidR="00AF3795" w:rsidRDefault="00000000">
      <w:pPr>
        <w:spacing w:after="0" w:line="259" w:lineRule="auto"/>
        <w:ind w:left="541" w:firstLine="0"/>
      </w:pPr>
      <w:r>
        <w:t xml:space="preserve"> </w:t>
      </w:r>
    </w:p>
    <w:p w14:paraId="0DB4ADAE" w14:textId="77777777" w:rsidR="00AF3795" w:rsidRDefault="00000000">
      <w:pPr>
        <w:spacing w:line="248" w:lineRule="auto"/>
        <w:ind w:left="535" w:hanging="9"/>
        <w:jc w:val="both"/>
      </w:pPr>
      <w:r>
        <w:t xml:space="preserve">Mari, William. Feb. 2022, Jenna Supp-Montgomerie, </w:t>
      </w:r>
      <w:r>
        <w:rPr>
          <w:i/>
        </w:rPr>
        <w:t>When the Medium was the Mission: The Atlantic Telegraph and the Religious Origins of Network Culture</w:t>
      </w:r>
      <w:r>
        <w:t xml:space="preserve">. </w:t>
      </w:r>
      <w:r>
        <w:rPr>
          <w:i/>
        </w:rPr>
        <w:t>Fides et Historia</w:t>
      </w:r>
      <w:r>
        <w:t xml:space="preserve"> (journal of the Conference of Faith and History).  </w:t>
      </w:r>
    </w:p>
    <w:p w14:paraId="6777B0B1" w14:textId="77777777" w:rsidR="00AF3795" w:rsidRDefault="00000000">
      <w:pPr>
        <w:spacing w:after="0" w:line="259" w:lineRule="auto"/>
        <w:ind w:left="539" w:firstLine="0"/>
      </w:pPr>
      <w:r>
        <w:t xml:space="preserve"> </w:t>
      </w:r>
    </w:p>
    <w:p w14:paraId="75C27740" w14:textId="77777777" w:rsidR="00AF3795" w:rsidRDefault="00000000">
      <w:pPr>
        <w:ind w:left="536" w:right="1113"/>
      </w:pPr>
      <w:r>
        <w:t xml:space="preserve">Mari, William. Dec. 2021, Circulating American Magazines Project at James Madison and Duke Universities, and Daniel </w:t>
      </w:r>
      <w:proofErr w:type="spellStart"/>
      <w:r>
        <w:t>Biltereyst</w:t>
      </w:r>
      <w:proofErr w:type="spellEnd"/>
      <w:r>
        <w:t xml:space="preserve"> and Lies Van de Vijver, eds.,</w:t>
      </w:r>
      <w:r>
        <w:rPr>
          <w:i/>
        </w:rPr>
        <w:t xml:space="preserve"> Mapping Movie Magazines: Digitization, Periodicals and Cinema History</w:t>
      </w:r>
      <w:r>
        <w:t xml:space="preserve">. </w:t>
      </w:r>
      <w:r>
        <w:rPr>
          <w:i/>
        </w:rPr>
        <w:t>Journal of Modern Periodical Studies</w:t>
      </w:r>
      <w:r>
        <w:t xml:space="preserve">.  </w:t>
      </w:r>
    </w:p>
    <w:p w14:paraId="4065C33E" w14:textId="77777777" w:rsidR="00AF3795" w:rsidRDefault="00000000">
      <w:pPr>
        <w:spacing w:after="0" w:line="259" w:lineRule="auto"/>
        <w:ind w:left="540" w:firstLine="0"/>
      </w:pPr>
      <w:r>
        <w:t xml:space="preserve"> </w:t>
      </w:r>
    </w:p>
    <w:p w14:paraId="1AFFF811" w14:textId="77777777" w:rsidR="00AF3795" w:rsidRDefault="00000000">
      <w:pPr>
        <w:ind w:left="536" w:right="1113"/>
      </w:pPr>
      <w:r>
        <w:t xml:space="preserve">Mari, William. Sept. 2021, the Internet Archive’s </w:t>
      </w:r>
      <w:r>
        <w:rPr>
          <w:i/>
        </w:rPr>
        <w:t>Editor &amp; Publisher</w:t>
      </w:r>
      <w:r>
        <w:t xml:space="preserve"> digitized collection.</w:t>
      </w:r>
      <w:r>
        <w:rPr>
          <w:i/>
        </w:rPr>
        <w:t xml:space="preserve"> American Journalism: A Journal of Media History</w:t>
      </w:r>
      <w:r>
        <w:t xml:space="preserve">. </w:t>
      </w:r>
    </w:p>
    <w:p w14:paraId="68DC7625" w14:textId="77777777" w:rsidR="00AF3795" w:rsidRDefault="00000000">
      <w:pPr>
        <w:spacing w:after="0" w:line="259" w:lineRule="auto"/>
        <w:ind w:left="540" w:firstLine="0"/>
      </w:pPr>
      <w:r>
        <w:t xml:space="preserve"> </w:t>
      </w:r>
    </w:p>
    <w:p w14:paraId="6CAD5EB4" w14:textId="77777777" w:rsidR="00AF3795" w:rsidRDefault="00000000">
      <w:pPr>
        <w:spacing w:line="248" w:lineRule="auto"/>
        <w:ind w:left="535" w:right="888" w:hanging="9"/>
        <w:jc w:val="both"/>
      </w:pPr>
      <w:r>
        <w:t xml:space="preserve">Mari, William, June 2021, Jill Lepore, </w:t>
      </w:r>
      <w:r>
        <w:rPr>
          <w:i/>
        </w:rPr>
        <w:t xml:space="preserve">If Then: How the </w:t>
      </w:r>
      <w:proofErr w:type="spellStart"/>
      <w:r>
        <w:rPr>
          <w:i/>
        </w:rPr>
        <w:t>Simulmatics</w:t>
      </w:r>
      <w:proofErr w:type="spellEnd"/>
      <w:r>
        <w:rPr>
          <w:i/>
        </w:rPr>
        <w:t xml:space="preserve"> Corporation Invented the Future</w:t>
      </w:r>
      <w:r>
        <w:t xml:space="preserve">. </w:t>
      </w:r>
      <w:r>
        <w:rPr>
          <w:i/>
        </w:rPr>
        <w:t>Technology and Culture</w:t>
      </w:r>
      <w:r>
        <w:t xml:space="preserve">.  </w:t>
      </w:r>
    </w:p>
    <w:p w14:paraId="5217037E" w14:textId="77777777" w:rsidR="00AF3795" w:rsidRDefault="00000000">
      <w:pPr>
        <w:spacing w:after="0" w:line="259" w:lineRule="auto"/>
        <w:ind w:left="540" w:firstLine="0"/>
      </w:pPr>
      <w:r>
        <w:t xml:space="preserve"> </w:t>
      </w:r>
    </w:p>
    <w:p w14:paraId="57EDEC63" w14:textId="77777777" w:rsidR="00AF3795" w:rsidRDefault="00000000">
      <w:pPr>
        <w:spacing w:line="248" w:lineRule="auto"/>
        <w:ind w:left="535" w:right="1114" w:hanging="9"/>
        <w:jc w:val="both"/>
      </w:pPr>
      <w:r>
        <w:t>Mari, William. Sept. 2020. Mike Conway</w:t>
      </w:r>
      <w:r>
        <w:rPr>
          <w:i/>
        </w:rPr>
        <w:t>, Contested Ground: The Tunnel and the Struggle Over Television News in Cold War America</w:t>
      </w:r>
      <w:r>
        <w:t xml:space="preserve">. </w:t>
      </w:r>
      <w:r>
        <w:rPr>
          <w:i/>
        </w:rPr>
        <w:t>American Journalism: A Journal of Media History</w:t>
      </w:r>
      <w:r>
        <w:t xml:space="preserve">.  </w:t>
      </w:r>
    </w:p>
    <w:p w14:paraId="5D927638" w14:textId="77777777" w:rsidR="00AF3795" w:rsidRDefault="00000000">
      <w:pPr>
        <w:spacing w:after="0" w:line="259" w:lineRule="auto"/>
        <w:ind w:left="540" w:firstLine="0"/>
      </w:pPr>
      <w:r>
        <w:t xml:space="preserve"> </w:t>
      </w:r>
    </w:p>
    <w:p w14:paraId="56CE1D88" w14:textId="77777777" w:rsidR="00AF3795" w:rsidRDefault="00000000">
      <w:pPr>
        <w:spacing w:line="248" w:lineRule="auto"/>
        <w:ind w:left="535" w:right="888" w:hanging="9"/>
        <w:jc w:val="both"/>
      </w:pPr>
      <w:r>
        <w:t xml:space="preserve">Mari, William. Jan. 2020. Michael Stamm, </w:t>
      </w:r>
      <w:r>
        <w:rPr>
          <w:i/>
        </w:rPr>
        <w:t>Dead Tree Media: Manufacturing the Newspaper in Twentieth-Century North America</w:t>
      </w:r>
      <w:r>
        <w:t xml:space="preserve">. </w:t>
      </w:r>
      <w:r>
        <w:rPr>
          <w:i/>
        </w:rPr>
        <w:t>Journalism History.</w:t>
      </w:r>
      <w:r>
        <w:t xml:space="preserve">  </w:t>
      </w:r>
    </w:p>
    <w:p w14:paraId="3C4FC66B" w14:textId="77777777" w:rsidR="00AF3795" w:rsidRDefault="00000000">
      <w:pPr>
        <w:spacing w:after="0" w:line="259" w:lineRule="auto"/>
        <w:ind w:left="540" w:firstLine="0"/>
      </w:pPr>
      <w:r>
        <w:t xml:space="preserve"> </w:t>
      </w:r>
    </w:p>
    <w:p w14:paraId="5B7BD2CF" w14:textId="77777777" w:rsidR="00AF3795" w:rsidRDefault="00000000">
      <w:pPr>
        <w:spacing w:line="248" w:lineRule="auto"/>
        <w:ind w:left="535" w:right="888" w:hanging="9"/>
        <w:jc w:val="both"/>
      </w:pPr>
      <w:r>
        <w:t xml:space="preserve">Mari, William. July 2019. Ronald R. Rodgers, </w:t>
      </w:r>
      <w:r>
        <w:rPr>
          <w:i/>
        </w:rPr>
        <w:t>The Struggle for the Soul of Journalism: The Pulpit Versus the Press, 1833-</w:t>
      </w:r>
      <w:r>
        <w:t xml:space="preserve">1923. </w:t>
      </w:r>
      <w:r>
        <w:rPr>
          <w:i/>
        </w:rPr>
        <w:t>Newspaper Research Journal</w:t>
      </w:r>
      <w:r>
        <w:t xml:space="preserve"> 40 (2), 263-265.</w:t>
      </w:r>
      <w:r>
        <w:rPr>
          <w:i/>
        </w:rPr>
        <w:t xml:space="preserve"> </w:t>
      </w:r>
    </w:p>
    <w:p w14:paraId="3853242B" w14:textId="77777777" w:rsidR="00AF3795" w:rsidRDefault="00000000">
      <w:pPr>
        <w:spacing w:after="0" w:line="259" w:lineRule="auto"/>
        <w:ind w:left="541" w:firstLine="0"/>
      </w:pPr>
      <w:r>
        <w:t xml:space="preserve"> </w:t>
      </w:r>
    </w:p>
    <w:p w14:paraId="689F5EB5" w14:textId="77777777" w:rsidR="00AF3795" w:rsidRDefault="00000000">
      <w:pPr>
        <w:ind w:left="536" w:right="1113"/>
      </w:pPr>
      <w:r>
        <w:t xml:space="preserve">Mari, William. May 2018. Site review: Archive of American Television. </w:t>
      </w:r>
      <w:r>
        <w:rPr>
          <w:i/>
        </w:rPr>
        <w:t>American Journalism</w:t>
      </w:r>
      <w:r>
        <w:t xml:space="preserve">. 35(2), 269-270.  </w:t>
      </w:r>
    </w:p>
    <w:p w14:paraId="450144D5" w14:textId="77777777" w:rsidR="00AF3795" w:rsidRDefault="00000000">
      <w:pPr>
        <w:spacing w:after="0" w:line="259" w:lineRule="auto"/>
        <w:ind w:left="2" w:firstLine="0"/>
      </w:pPr>
      <w:r>
        <w:t xml:space="preserve"> </w:t>
      </w:r>
    </w:p>
    <w:p w14:paraId="5CBA7B9D" w14:textId="77777777" w:rsidR="00AF3795" w:rsidRDefault="00000000">
      <w:pPr>
        <w:spacing w:line="248" w:lineRule="auto"/>
        <w:ind w:left="535" w:right="888" w:hanging="9"/>
        <w:jc w:val="both"/>
      </w:pPr>
      <w:r>
        <w:t xml:space="preserve">Mari, William, July 2017. Stephen J. A. Ward, </w:t>
      </w:r>
      <w:r>
        <w:rPr>
          <w:i/>
        </w:rPr>
        <w:t xml:space="preserve">The Invention of Journalism Ethics: The Path to Objectivity and Beyond </w:t>
      </w:r>
      <w:r>
        <w:t xml:space="preserve">(2nd ed.). </w:t>
      </w:r>
      <w:r>
        <w:rPr>
          <w:i/>
        </w:rPr>
        <w:t>Journalism &amp; Mass Communication Quarterly</w:t>
      </w:r>
      <w:r>
        <w:t xml:space="preserve">. 94 (3), 911. </w:t>
      </w:r>
    </w:p>
    <w:p w14:paraId="792526E0" w14:textId="77777777" w:rsidR="00AF3795" w:rsidRDefault="00000000">
      <w:pPr>
        <w:spacing w:after="0" w:line="259" w:lineRule="auto"/>
        <w:ind w:left="540" w:firstLine="0"/>
      </w:pPr>
      <w:r>
        <w:t xml:space="preserve"> </w:t>
      </w:r>
    </w:p>
    <w:p w14:paraId="21514E59" w14:textId="77777777" w:rsidR="00AF3795" w:rsidRDefault="00000000" w:rsidP="00573FFB">
      <w:pPr>
        <w:pStyle w:val="NoSpacing"/>
        <w:ind w:left="0" w:firstLine="526"/>
      </w:pPr>
      <w:r>
        <w:t xml:space="preserve">Mari, William. April 2017. Richard John and Jonathan Silberstein-Loeb, eds., </w:t>
      </w:r>
      <w:r>
        <w:rPr>
          <w:i/>
        </w:rPr>
        <w:t xml:space="preserve">Making News: The Political Economy </w:t>
      </w:r>
    </w:p>
    <w:p w14:paraId="47376042" w14:textId="03A69B5B" w:rsidR="00AF3795" w:rsidRDefault="00000000" w:rsidP="00573FFB">
      <w:pPr>
        <w:pStyle w:val="NoSpacing"/>
        <w:ind w:left="540" w:firstLine="0"/>
      </w:pPr>
      <w:r>
        <w:rPr>
          <w:i/>
        </w:rPr>
        <w:t>of Journalism in Britain and America From the Glorious Revolution to the Internet</w:t>
      </w:r>
      <w:r>
        <w:t xml:space="preserve">. </w:t>
      </w:r>
      <w:r>
        <w:rPr>
          <w:i/>
        </w:rPr>
        <w:t>Journalism &amp; Mass Communication Quarterly</w:t>
      </w:r>
      <w:r>
        <w:t xml:space="preserve">. 94(3), 907-909. </w:t>
      </w:r>
    </w:p>
    <w:p w14:paraId="32749919" w14:textId="77777777" w:rsidR="00AF3795" w:rsidRDefault="00000000">
      <w:pPr>
        <w:spacing w:after="0" w:line="259" w:lineRule="auto"/>
        <w:ind w:left="1" w:firstLine="0"/>
      </w:pPr>
      <w:r>
        <w:t xml:space="preserve"> </w:t>
      </w:r>
    </w:p>
    <w:p w14:paraId="3E2214BF" w14:textId="77777777" w:rsidR="00AF3795" w:rsidRDefault="00000000">
      <w:pPr>
        <w:ind w:left="536" w:right="1113"/>
      </w:pPr>
      <w:r>
        <w:t xml:space="preserve">Mari, William. September 2014. Site review: University of Southern California Digital Library. </w:t>
      </w:r>
      <w:r>
        <w:rPr>
          <w:i/>
        </w:rPr>
        <w:t>American Journalism</w:t>
      </w:r>
      <w:r>
        <w:t xml:space="preserve">. 31 (4), 548-549. </w:t>
      </w:r>
    </w:p>
    <w:p w14:paraId="3C82B3DC" w14:textId="77777777" w:rsidR="00AF3795" w:rsidRDefault="00000000">
      <w:pPr>
        <w:spacing w:after="52" w:line="259" w:lineRule="auto"/>
        <w:ind w:left="540" w:firstLine="0"/>
      </w:pPr>
      <w:r>
        <w:t xml:space="preserve"> </w:t>
      </w:r>
    </w:p>
    <w:p w14:paraId="7D3ADBE8" w14:textId="77777777" w:rsidR="00AF3795" w:rsidRDefault="00000000">
      <w:pPr>
        <w:spacing w:line="248" w:lineRule="auto"/>
        <w:ind w:left="535" w:right="888" w:hanging="9"/>
        <w:jc w:val="both"/>
      </w:pPr>
      <w:r>
        <w:t xml:space="preserve">Mari, William. October 2013. Bradsher, Henry S. </w:t>
      </w:r>
      <w:r>
        <w:rPr>
          <w:i/>
        </w:rPr>
        <w:t>The Dalai Lama's Secret and Other Reporting Adventures: Stories from a Cold War Correspondent</w:t>
      </w:r>
      <w:r>
        <w:t xml:space="preserve">. </w:t>
      </w:r>
      <w:proofErr w:type="spellStart"/>
      <w:r>
        <w:t>Jhistory</w:t>
      </w:r>
      <w:proofErr w:type="spellEnd"/>
      <w:r>
        <w:t xml:space="preserve">, H-Net Reviews. </w:t>
      </w:r>
    </w:p>
    <w:p w14:paraId="56133D14" w14:textId="77777777" w:rsidR="00AF3795" w:rsidRDefault="00000000">
      <w:pPr>
        <w:spacing w:after="0" w:line="259" w:lineRule="auto"/>
        <w:ind w:left="541" w:firstLine="0"/>
      </w:pPr>
      <w:r>
        <w:t xml:space="preserve"> </w:t>
      </w:r>
    </w:p>
    <w:p w14:paraId="3B1B1463" w14:textId="77777777" w:rsidR="00AF3795" w:rsidRDefault="00000000">
      <w:pPr>
        <w:ind w:left="536" w:right="1113"/>
      </w:pPr>
      <w:r>
        <w:t xml:space="preserve">Mari, William. March 2013. Takacs, Stacy, </w:t>
      </w:r>
      <w:r>
        <w:rPr>
          <w:i/>
        </w:rPr>
        <w:t>Terrorism TV: Popular Entertainment in Post-9/11</w:t>
      </w:r>
      <w:r>
        <w:t xml:space="preserve">. </w:t>
      </w:r>
      <w:proofErr w:type="spellStart"/>
      <w:r>
        <w:t>Jhistory</w:t>
      </w:r>
      <w:proofErr w:type="spellEnd"/>
      <w:r>
        <w:t xml:space="preserve">, H-Net Reviews. </w:t>
      </w:r>
    </w:p>
    <w:p w14:paraId="18E9F7ED" w14:textId="77777777" w:rsidR="00AF3795" w:rsidRDefault="00000000">
      <w:pPr>
        <w:spacing w:after="0" w:line="259" w:lineRule="auto"/>
        <w:ind w:left="541" w:firstLine="0"/>
      </w:pPr>
      <w:r>
        <w:t xml:space="preserve"> </w:t>
      </w:r>
    </w:p>
    <w:p w14:paraId="62D91065" w14:textId="77777777" w:rsidR="00AF3795" w:rsidRDefault="00000000">
      <w:pPr>
        <w:ind w:left="536" w:right="1113"/>
      </w:pPr>
      <w:r>
        <w:t xml:space="preserve">Mari, William. November 2012. Anderson, Steve F., </w:t>
      </w:r>
      <w:r>
        <w:rPr>
          <w:i/>
        </w:rPr>
        <w:t>Technologies of History: Visual Media and the Eccentricity of the Past</w:t>
      </w:r>
      <w:r>
        <w:t xml:space="preserve">. </w:t>
      </w:r>
      <w:proofErr w:type="spellStart"/>
      <w:r>
        <w:t>Jhistory</w:t>
      </w:r>
      <w:proofErr w:type="spellEnd"/>
      <w:r>
        <w:t xml:space="preserve">, H-Net Reviews. </w:t>
      </w:r>
    </w:p>
    <w:p w14:paraId="3C56CF9A" w14:textId="77777777" w:rsidR="00AF3795" w:rsidRDefault="00000000">
      <w:pPr>
        <w:spacing w:after="0" w:line="259" w:lineRule="auto"/>
        <w:ind w:left="541" w:firstLine="0"/>
      </w:pPr>
      <w:r>
        <w:t xml:space="preserve"> </w:t>
      </w:r>
    </w:p>
    <w:p w14:paraId="696729C6" w14:textId="77777777" w:rsidR="00AF3795" w:rsidRDefault="00000000">
      <w:pPr>
        <w:spacing w:line="248" w:lineRule="auto"/>
        <w:ind w:left="535" w:right="888" w:hanging="9"/>
        <w:jc w:val="both"/>
      </w:pPr>
      <w:r>
        <w:t xml:space="preserve">Mari, William. July 2012. Kiska, Tim, </w:t>
      </w:r>
      <w:r>
        <w:rPr>
          <w:i/>
        </w:rPr>
        <w:t>A Newscast for the Masses: The History of Detroit Television Journalism</w:t>
      </w:r>
      <w:r>
        <w:t xml:space="preserve">. </w:t>
      </w:r>
      <w:proofErr w:type="spellStart"/>
      <w:r>
        <w:t>Jhistory</w:t>
      </w:r>
      <w:proofErr w:type="spellEnd"/>
      <w:r>
        <w:t xml:space="preserve">, H-Net Reviews. </w:t>
      </w:r>
    </w:p>
    <w:p w14:paraId="35BA812C" w14:textId="77777777" w:rsidR="00AF3795" w:rsidRDefault="00000000">
      <w:pPr>
        <w:spacing w:after="0" w:line="259" w:lineRule="auto"/>
        <w:ind w:left="541" w:firstLine="0"/>
      </w:pPr>
      <w:r>
        <w:t xml:space="preserve"> </w:t>
      </w:r>
    </w:p>
    <w:p w14:paraId="4EFA5292" w14:textId="77777777" w:rsidR="00AF3795" w:rsidRDefault="00000000">
      <w:pPr>
        <w:spacing w:line="248" w:lineRule="auto"/>
        <w:ind w:left="535" w:right="888" w:hanging="9"/>
        <w:jc w:val="both"/>
      </w:pPr>
      <w:r>
        <w:t xml:space="preserve">Mari, William. December 2011. Streeter, Thomas, </w:t>
      </w:r>
      <w:r>
        <w:rPr>
          <w:i/>
        </w:rPr>
        <w:t>The Net Effect: Romanticism, Capitalism and the Internet</w:t>
      </w:r>
      <w:r>
        <w:t xml:space="preserve">. </w:t>
      </w:r>
      <w:r>
        <w:rPr>
          <w:i/>
        </w:rPr>
        <w:t xml:space="preserve">New Media &amp; Society, </w:t>
      </w:r>
      <w:r>
        <w:t xml:space="preserve">13(8), 1398-1400.  </w:t>
      </w:r>
    </w:p>
    <w:p w14:paraId="743E7FDB" w14:textId="77777777" w:rsidR="00AF3795" w:rsidRDefault="00000000">
      <w:pPr>
        <w:spacing w:after="31" w:line="259" w:lineRule="auto"/>
        <w:ind w:left="539" w:firstLine="0"/>
      </w:pPr>
      <w:r>
        <w:rPr>
          <w:b/>
        </w:rPr>
        <w:lastRenderedPageBreak/>
        <w:t xml:space="preserve"> </w:t>
      </w:r>
    </w:p>
    <w:p w14:paraId="1CBBE614" w14:textId="77777777" w:rsidR="00AF3795" w:rsidRDefault="00000000">
      <w:pPr>
        <w:tabs>
          <w:tab w:val="center" w:pos="2093"/>
          <w:tab w:val="center" w:pos="9922"/>
        </w:tabs>
        <w:spacing w:after="13" w:line="248" w:lineRule="auto"/>
        <w:ind w:left="0" w:firstLine="0"/>
      </w:pPr>
      <w:r>
        <w:rPr>
          <w:rFonts w:ascii="Calibri" w:eastAsia="Calibri" w:hAnsi="Calibri" w:cs="Calibri"/>
          <w:sz w:val="22"/>
        </w:rPr>
        <w:tab/>
      </w:r>
      <w:r>
        <w:rPr>
          <w:b/>
        </w:rPr>
        <w:t>CONFERENCE PRESENTATIONS</w:t>
      </w:r>
      <w:r>
        <w:t xml:space="preserve"> </w:t>
      </w:r>
      <w:r>
        <w:tab/>
        <w:t xml:space="preserve"> </w:t>
      </w:r>
    </w:p>
    <w:p w14:paraId="6F7647EF" w14:textId="77777777" w:rsidR="00AF3795" w:rsidRDefault="00000000">
      <w:pPr>
        <w:spacing w:after="71" w:line="259" w:lineRule="auto"/>
        <w:ind w:left="546" w:firstLine="0"/>
      </w:pPr>
      <w:r>
        <w:rPr>
          <w:rFonts w:ascii="Calibri" w:eastAsia="Calibri" w:hAnsi="Calibri" w:cs="Calibri"/>
          <w:noProof/>
          <w:sz w:val="22"/>
        </w:rPr>
        <mc:AlternateContent>
          <mc:Choice Requires="wpg">
            <w:drawing>
              <wp:inline distT="0" distB="0" distL="0" distR="0" wp14:anchorId="3D3F0826" wp14:editId="36286AE1">
                <wp:extent cx="5943600" cy="12598"/>
                <wp:effectExtent l="0" t="0" r="0" b="0"/>
                <wp:docPr id="15735" name="Group 15735"/>
                <wp:cNvGraphicFramePr/>
                <a:graphic xmlns:a="http://schemas.openxmlformats.org/drawingml/2006/main">
                  <a:graphicData uri="http://schemas.microsoft.com/office/word/2010/wordprocessingGroup">
                    <wpg:wgp>
                      <wpg:cNvGrpSpPr/>
                      <wpg:grpSpPr>
                        <a:xfrm>
                          <a:off x="0" y="0"/>
                          <a:ext cx="5943600" cy="12598"/>
                          <a:chOff x="0" y="0"/>
                          <a:chExt cx="5943600" cy="12598"/>
                        </a:xfrm>
                      </wpg:grpSpPr>
                      <wps:wsp>
                        <wps:cNvPr id="530" name="Shape 530"/>
                        <wps:cNvSpPr/>
                        <wps:spPr>
                          <a:xfrm>
                            <a:off x="0" y="0"/>
                            <a:ext cx="5943600" cy="0"/>
                          </a:xfrm>
                          <a:custGeom>
                            <a:avLst/>
                            <a:gdLst/>
                            <a:ahLst/>
                            <a:cxnLst/>
                            <a:rect l="0" t="0" r="0" b="0"/>
                            <a:pathLst>
                              <a:path w="5943600">
                                <a:moveTo>
                                  <a:pt x="0" y="0"/>
                                </a:moveTo>
                                <a:lnTo>
                                  <a:pt x="5943600" y="0"/>
                                </a:lnTo>
                              </a:path>
                            </a:pathLst>
                          </a:custGeom>
                          <a:ln w="1259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735" style="width:468pt;height:0.992pt;mso-position-horizontal-relative:char;mso-position-vertical-relative:line" coordsize="59436,125">
                <v:shape id="Shape 530" style="position:absolute;width:59436;height:0;left:0;top:0;" coordsize="5943600,0" path="m0,0l5943600,0">
                  <v:stroke weight="0.992pt" endcap="flat" joinstyle="round" on="true" color="#000000"/>
                  <v:fill on="false" color="#000000" opacity="0"/>
                </v:shape>
              </v:group>
            </w:pict>
          </mc:Fallback>
        </mc:AlternateContent>
      </w:r>
    </w:p>
    <w:p w14:paraId="27B27E48" w14:textId="77777777" w:rsidR="00AF3795" w:rsidRDefault="00000000">
      <w:pPr>
        <w:spacing w:after="0" w:line="259" w:lineRule="auto"/>
        <w:ind w:left="532" w:firstLine="0"/>
      </w:pPr>
      <w:r>
        <w:t xml:space="preserve"> </w:t>
      </w:r>
    </w:p>
    <w:p w14:paraId="35F2F675" w14:textId="356FF99F" w:rsidR="00E22F23" w:rsidRDefault="00E22F23" w:rsidP="00E22F23">
      <w:pPr>
        <w:ind w:left="536" w:right="1113"/>
      </w:pPr>
      <w:r>
        <w:t>Mari, William. “Media history and materiality,” invited presentation at the Radio Preservation Task Force (RPTF) conference, to held in person in Nov. 202</w:t>
      </w:r>
      <w:r w:rsidR="009578DD">
        <w:t>6</w:t>
      </w:r>
      <w:r>
        <w:t xml:space="preserve">, in Washington, DC, at the Library of Congress.  </w:t>
      </w:r>
    </w:p>
    <w:p w14:paraId="5B0B1054" w14:textId="77777777" w:rsidR="00F71363" w:rsidRDefault="00F71363" w:rsidP="00E22F23">
      <w:pPr>
        <w:ind w:left="536" w:right="1113"/>
      </w:pPr>
    </w:p>
    <w:p w14:paraId="52CAB9F6" w14:textId="5410AFD3" w:rsidR="00F71363" w:rsidRPr="00E22F23" w:rsidRDefault="00F71363" w:rsidP="00E22F23">
      <w:pPr>
        <w:ind w:left="536" w:right="1113"/>
      </w:pPr>
      <w:r>
        <w:t>Mari, William, et al. “</w:t>
      </w:r>
      <w:r w:rsidRPr="00F71363">
        <w:t>The Media History of Modern Labor</w:t>
      </w:r>
      <w:r>
        <w:t xml:space="preserve">,” </w:t>
      </w:r>
      <w:r>
        <w:rPr>
          <w:color w:val="212121"/>
        </w:rPr>
        <w:t>panel at the History Division</w:t>
      </w:r>
      <w:r>
        <w:rPr>
          <w:color w:val="212121"/>
        </w:rPr>
        <w:t xml:space="preserve">, in collaboration with the </w:t>
      </w:r>
      <w:r w:rsidRPr="00F71363">
        <w:rPr>
          <w:color w:val="212121"/>
        </w:rPr>
        <w:t>Cultural &amp; Critical Studies</w:t>
      </w:r>
      <w:r>
        <w:rPr>
          <w:color w:val="212121"/>
        </w:rPr>
        <w:t xml:space="preserve"> Division,</w:t>
      </w:r>
      <w:r>
        <w:rPr>
          <w:color w:val="212121"/>
        </w:rPr>
        <w:t xml:space="preserve"> of AEJMC, in </w:t>
      </w:r>
      <w:r>
        <w:rPr>
          <w:color w:val="212121"/>
        </w:rPr>
        <w:t>San Francisco, California</w:t>
      </w:r>
      <w:r>
        <w:rPr>
          <w:color w:val="212121"/>
        </w:rPr>
        <w:t>, August 202</w:t>
      </w:r>
      <w:r>
        <w:rPr>
          <w:color w:val="212121"/>
        </w:rPr>
        <w:t>5</w:t>
      </w:r>
      <w:r>
        <w:rPr>
          <w:color w:val="212121"/>
        </w:rPr>
        <w:t xml:space="preserve">. </w:t>
      </w:r>
      <w:r>
        <w:t>To be held</w:t>
      </w:r>
      <w:r>
        <w:t xml:space="preserve"> in person.</w:t>
      </w:r>
    </w:p>
    <w:p w14:paraId="3A871EDE" w14:textId="77777777" w:rsidR="00E22F23" w:rsidRDefault="00E22F23" w:rsidP="00E53C42">
      <w:pPr>
        <w:ind w:left="536" w:right="1113"/>
        <w:rPr>
          <w:color w:val="1C1C1C"/>
        </w:rPr>
      </w:pPr>
    </w:p>
    <w:p w14:paraId="1BBD619E" w14:textId="22D1F829" w:rsidR="00E53C42" w:rsidRDefault="00E53C42" w:rsidP="00E53C42">
      <w:pPr>
        <w:ind w:left="536" w:right="1113"/>
      </w:pPr>
      <w:r>
        <w:rPr>
          <w:color w:val="1C1C1C"/>
        </w:rPr>
        <w:t>Mari, William, and Fanny Ramirez. “</w:t>
      </w:r>
      <w:r w:rsidRPr="00025E2E">
        <w:rPr>
          <w:color w:val="1C1C1C"/>
        </w:rPr>
        <w:t>Gendering of the “ideal user” in 1990s-era internet magazines</w:t>
      </w:r>
      <w:r>
        <w:rPr>
          <w:color w:val="1C1C1C"/>
        </w:rPr>
        <w:t>,”</w:t>
      </w:r>
      <w:r w:rsidRPr="00E53C42">
        <w:t xml:space="preserve"> </w:t>
      </w:r>
      <w:r>
        <w:t xml:space="preserve">National Communication Association, New Orleans, Louisiana, Nov. 2024. </w:t>
      </w:r>
      <w:r w:rsidR="00F71363">
        <w:t>H</w:t>
      </w:r>
      <w:r>
        <w:t xml:space="preserve">eld in person. </w:t>
      </w:r>
    </w:p>
    <w:p w14:paraId="13066851" w14:textId="77777777" w:rsidR="00E53C42" w:rsidRDefault="00E53C42" w:rsidP="00E53C42">
      <w:pPr>
        <w:ind w:left="0" w:right="1113" w:firstLine="0"/>
      </w:pPr>
    </w:p>
    <w:p w14:paraId="2656299C" w14:textId="4768042E" w:rsidR="005442EA" w:rsidRDefault="005442EA" w:rsidP="00EC30DB">
      <w:pPr>
        <w:ind w:left="536" w:right="1113"/>
      </w:pPr>
      <w:r>
        <w:t>Coleman, Miles, and William Mari. “</w:t>
      </w:r>
      <w:r w:rsidRPr="00C86E17">
        <w:t>A History of Web 1.0 Anti-Vaccine Digital Rhetorics</w:t>
      </w:r>
      <w:r>
        <w:t xml:space="preserve">,” National Communication Association, New Orleans, Louisiana, Nov. 2024. </w:t>
      </w:r>
      <w:r w:rsidR="00F71363">
        <w:t>H</w:t>
      </w:r>
      <w:r>
        <w:t xml:space="preserve">eld in person. </w:t>
      </w:r>
    </w:p>
    <w:p w14:paraId="1FBA90D9" w14:textId="77777777" w:rsidR="005442EA" w:rsidRDefault="005442EA" w:rsidP="00EC30DB">
      <w:pPr>
        <w:ind w:left="536" w:right="1113"/>
      </w:pPr>
    </w:p>
    <w:p w14:paraId="3E836CC7" w14:textId="1A3BA573" w:rsidR="005923B1" w:rsidRDefault="00EC30DB" w:rsidP="00EC30DB">
      <w:pPr>
        <w:ind w:left="536" w:right="1113"/>
      </w:pPr>
      <w:r>
        <w:t xml:space="preserve">Mari, William. “Research with </w:t>
      </w:r>
      <w:r w:rsidRPr="00EC30DB">
        <w:t>online, new and unorganized (i.e. fraught) archive</w:t>
      </w:r>
      <w:r>
        <w:t xml:space="preserve">s,” </w:t>
      </w:r>
      <w:r>
        <w:rPr>
          <w:color w:val="212121"/>
        </w:rPr>
        <w:t xml:space="preserve">panel at the History Division of AEJMC, in Philadelphia, Pennsylvania, August 2024. </w:t>
      </w:r>
      <w:r w:rsidR="005442EA">
        <w:t xml:space="preserve">Held in person. </w:t>
      </w:r>
    </w:p>
    <w:p w14:paraId="70288E88" w14:textId="77777777" w:rsidR="00945778" w:rsidRDefault="00945778" w:rsidP="00EC30DB">
      <w:pPr>
        <w:ind w:left="0" w:right="1113" w:firstLine="0"/>
      </w:pPr>
    </w:p>
    <w:p w14:paraId="53EC7B37" w14:textId="279A6116" w:rsidR="00945778" w:rsidRDefault="005A425A">
      <w:pPr>
        <w:ind w:left="536" w:right="1113"/>
      </w:pPr>
      <w:r>
        <w:t xml:space="preserve">Mari, William. </w:t>
      </w:r>
      <w:r w:rsidRPr="005A425A">
        <w:t>"When computing first hurt humans: early evidence of repetitive-stress injuries (RSI) in information workers in the early 20th century,"</w:t>
      </w:r>
      <w:r>
        <w:t xml:space="preserve"> paper</w:t>
      </w:r>
      <w:r w:rsidR="00F71363">
        <w:t xml:space="preserve"> </w:t>
      </w:r>
      <w:r>
        <w:t xml:space="preserve">presented at the Communication History division at ICA, in Gold Coast, Australia, June 2024. </w:t>
      </w:r>
      <w:r w:rsidR="005442EA">
        <w:t xml:space="preserve">Participated remotely. </w:t>
      </w:r>
    </w:p>
    <w:p w14:paraId="4BF3691D" w14:textId="77777777" w:rsidR="005442EA" w:rsidRDefault="005442EA">
      <w:pPr>
        <w:ind w:left="536" w:right="1113"/>
      </w:pPr>
    </w:p>
    <w:p w14:paraId="05A35DB6" w14:textId="3CE53EC9" w:rsidR="00AF3795" w:rsidRDefault="00000000">
      <w:pPr>
        <w:ind w:left="536" w:right="1113"/>
      </w:pPr>
      <w:r>
        <w:t xml:space="preserve">Moon, Ruth, and William Mari, “Exploring the Infrastructure of Journalism Work in the Global South,” Future of </w:t>
      </w:r>
    </w:p>
    <w:p w14:paraId="674EC284" w14:textId="7296A6C2" w:rsidR="00AF3795" w:rsidRDefault="00000000">
      <w:pPr>
        <w:ind w:left="536" w:right="1113"/>
      </w:pPr>
      <w:r>
        <w:t xml:space="preserve">Journalism conference, School of Journalism, Media and Culture (JOMEC), at Cardiff University, United Kingdom, September 2023. </w:t>
      </w:r>
      <w:r w:rsidR="008D58C0">
        <w:t xml:space="preserve">Held in person. </w:t>
      </w:r>
    </w:p>
    <w:p w14:paraId="53893305" w14:textId="77777777" w:rsidR="00AF3795" w:rsidRDefault="00000000">
      <w:pPr>
        <w:spacing w:after="0" w:line="259" w:lineRule="auto"/>
        <w:ind w:left="531" w:firstLine="0"/>
      </w:pPr>
      <w:r>
        <w:t xml:space="preserve"> </w:t>
      </w:r>
    </w:p>
    <w:p w14:paraId="51772454" w14:textId="77777777" w:rsidR="00AF3795" w:rsidRDefault="00000000">
      <w:pPr>
        <w:ind w:left="536" w:right="1113"/>
      </w:pPr>
      <w:r>
        <w:t xml:space="preserve">Mari, William. “Newsrooms and pneumatic tubes: 1910-1960,” paper to be presented at the Communication History division at ICA, in Toronto, Canada, May 2023. Held in person. </w:t>
      </w:r>
    </w:p>
    <w:p w14:paraId="62B9785D" w14:textId="77777777" w:rsidR="00AF3795" w:rsidRDefault="00000000">
      <w:pPr>
        <w:spacing w:after="0" w:line="259" w:lineRule="auto"/>
        <w:ind w:left="532" w:firstLine="0"/>
      </w:pPr>
      <w:r>
        <w:t xml:space="preserve"> </w:t>
      </w:r>
    </w:p>
    <w:p w14:paraId="004B7D6D" w14:textId="77777777" w:rsidR="00AF3795" w:rsidRDefault="00000000">
      <w:pPr>
        <w:ind w:left="536" w:right="1113"/>
      </w:pPr>
      <w:r>
        <w:t xml:space="preserve">Mari, William. “Journalism and politics: the role of the media history of technology,” invited presentation at the “Reflections on U.S. Broadcasting History” conference, held in person in April 2023, in Washington, DC, at the Library of Congress.  </w:t>
      </w:r>
    </w:p>
    <w:p w14:paraId="6B1778D1" w14:textId="77777777" w:rsidR="00AF3795" w:rsidRDefault="00000000">
      <w:pPr>
        <w:spacing w:after="0" w:line="259" w:lineRule="auto"/>
        <w:ind w:left="2" w:firstLine="0"/>
      </w:pPr>
      <w:r>
        <w:t xml:space="preserve"> </w:t>
      </w:r>
    </w:p>
    <w:p w14:paraId="7E82C8EF" w14:textId="1E8AE421" w:rsidR="00AF3795" w:rsidRDefault="00000000">
      <w:pPr>
        <w:ind w:left="536" w:right="1113"/>
      </w:pPr>
      <w:r>
        <w:t>Mari, William, and Caitlin Cieslik-Miskimen. “Community journalism and newsroom computerization,” research</w:t>
      </w:r>
      <w:r w:rsidR="00834FF6">
        <w:t>-</w:t>
      </w:r>
      <w:r>
        <w:t xml:space="preserve">in-progress presented at the American Journalism Historians Association, in Memphis, Tennessee, October 2022. Held in person.  </w:t>
      </w:r>
    </w:p>
    <w:p w14:paraId="7A636D56" w14:textId="77777777" w:rsidR="00AF3795" w:rsidRDefault="00000000">
      <w:pPr>
        <w:spacing w:after="0" w:line="259" w:lineRule="auto"/>
        <w:ind w:left="532" w:firstLine="0"/>
      </w:pPr>
      <w:r>
        <w:t xml:space="preserve"> </w:t>
      </w:r>
    </w:p>
    <w:p w14:paraId="53666777" w14:textId="77777777" w:rsidR="00AF3795" w:rsidRDefault="00000000">
      <w:pPr>
        <w:ind w:left="536" w:right="1113"/>
      </w:pPr>
      <w:r>
        <w:t xml:space="preserve">Mari, William. “Teaching media history with transcription and other volunteer, online archival projects,” </w:t>
      </w:r>
      <w:r>
        <w:rPr>
          <w:color w:val="212121"/>
        </w:rPr>
        <w:t xml:space="preserve">panel at the History Division of AEJMC, in Detroit, Michigan, August 2022. </w:t>
      </w:r>
      <w:r>
        <w:t xml:space="preserve">Held in person. </w:t>
      </w:r>
    </w:p>
    <w:p w14:paraId="1A9C1760" w14:textId="77777777" w:rsidR="00AF3795" w:rsidRDefault="00000000">
      <w:pPr>
        <w:spacing w:after="0" w:line="259" w:lineRule="auto"/>
        <w:ind w:left="532" w:firstLine="0"/>
      </w:pPr>
      <w:r>
        <w:t xml:space="preserve"> </w:t>
      </w:r>
    </w:p>
    <w:p w14:paraId="71397ADD" w14:textId="77777777" w:rsidR="00AF3795" w:rsidRDefault="00000000">
      <w:pPr>
        <w:ind w:left="536" w:right="1113"/>
      </w:pPr>
      <w:r>
        <w:t xml:space="preserve">Moon, Ruth, and William Mari. “Media handbooks as an indicator of journalism’s field boundaries in East Africa,” an extended abstract/research-in-progress presented with Ruth Moon of LSU, to the Journalism Studies division at ICA, in Paris, France, May 2022. Held in person.  </w:t>
      </w:r>
    </w:p>
    <w:p w14:paraId="452B6AF1" w14:textId="77777777" w:rsidR="00AF3795" w:rsidRDefault="00000000">
      <w:pPr>
        <w:spacing w:after="0" w:line="259" w:lineRule="auto"/>
        <w:ind w:left="531" w:firstLine="0"/>
      </w:pPr>
      <w:r>
        <w:t xml:space="preserve"> </w:t>
      </w:r>
    </w:p>
    <w:p w14:paraId="2DB286BA" w14:textId="77777777" w:rsidR="00AF3795" w:rsidRDefault="00000000">
      <w:pPr>
        <w:ind w:left="536" w:right="1113"/>
      </w:pPr>
      <w:r>
        <w:t xml:space="preserve">Parks, Perry, and William Mari. “Conceiving CAR: Optimism, Materialism, and Technological Determinism in Computer-Assisted Reporting Textbooks, c. 1980-2010,” paper presented at the Communication History division at ICA, in Paris, France, May 2022. Held in person. </w:t>
      </w:r>
    </w:p>
    <w:p w14:paraId="34E76BFB" w14:textId="77777777" w:rsidR="00AF3795" w:rsidRDefault="00000000">
      <w:pPr>
        <w:spacing w:after="0" w:line="259" w:lineRule="auto"/>
        <w:ind w:left="531" w:firstLine="0"/>
      </w:pPr>
      <w:r>
        <w:t xml:space="preserve"> </w:t>
      </w:r>
    </w:p>
    <w:p w14:paraId="2D2650EE" w14:textId="77777777" w:rsidR="00AF3795" w:rsidRDefault="00000000">
      <w:pPr>
        <w:ind w:left="536" w:right="1113"/>
      </w:pPr>
      <w:r>
        <w:t xml:space="preserve">Mari, William, and Juliette De Maeyer. “Acoustic phone couplers: an enduring analog-to-digital ‘bridge’ technology for news workers,” paper presented at the Communication History division at ICA, in Paris, France, May 2022. Held in person. </w:t>
      </w:r>
    </w:p>
    <w:p w14:paraId="31FB7EA6" w14:textId="77777777" w:rsidR="00AF3795" w:rsidRDefault="00000000">
      <w:pPr>
        <w:spacing w:after="0" w:line="259" w:lineRule="auto"/>
        <w:ind w:left="531" w:firstLine="0"/>
      </w:pPr>
      <w:r>
        <w:t xml:space="preserve"> </w:t>
      </w:r>
    </w:p>
    <w:p w14:paraId="18366506" w14:textId="77777777" w:rsidR="00AF3795" w:rsidRDefault="00000000">
      <w:pPr>
        <w:ind w:left="536" w:right="1113"/>
      </w:pPr>
      <w:r>
        <w:t xml:space="preserve">Mari, William. “The survival of paper during the computerization and then </w:t>
      </w:r>
      <w:proofErr w:type="spellStart"/>
      <w:r>
        <w:t>internetization</w:t>
      </w:r>
      <w:proofErr w:type="spellEnd"/>
      <w:r>
        <w:t xml:space="preserve"> of the newsroom,” a research-in-progress presentation at </w:t>
      </w:r>
      <w:proofErr w:type="spellStart"/>
      <w:r>
        <w:t>Paperology</w:t>
      </w:r>
      <w:proofErr w:type="spellEnd"/>
      <w:r>
        <w:t xml:space="preserve">: An Interdisciplinary Symposium, Montréal, Canada, May 2022. Held in person.   </w:t>
      </w:r>
    </w:p>
    <w:p w14:paraId="79CE4BED" w14:textId="77777777" w:rsidR="00AF3795" w:rsidRDefault="00000000">
      <w:pPr>
        <w:spacing w:after="0" w:line="259" w:lineRule="auto"/>
        <w:ind w:left="531" w:firstLine="0"/>
      </w:pPr>
      <w:r>
        <w:t xml:space="preserve"> </w:t>
      </w:r>
    </w:p>
    <w:p w14:paraId="7A43BE80" w14:textId="77777777" w:rsidR="00AF3795" w:rsidRDefault="00000000">
      <w:pPr>
        <w:ind w:left="536" w:right="1113"/>
      </w:pPr>
      <w:r>
        <w:lastRenderedPageBreak/>
        <w:t>Mari, William. “</w:t>
      </w:r>
      <w:proofErr w:type="spellStart"/>
      <w:r>
        <w:t>Seapower</w:t>
      </w:r>
      <w:proofErr w:type="spellEnd"/>
      <w:r>
        <w:t xml:space="preserve"> by Other Means: Non-traditional naval operations, presence, and platforms,” panel at the 2021 McMullen Naval History Symposium, Annapolis, Maryland, U.S. Naval Academy, September 2021. Held in person. </w:t>
      </w:r>
    </w:p>
    <w:p w14:paraId="13F03B00" w14:textId="77777777" w:rsidR="00AF3795" w:rsidRDefault="00000000">
      <w:pPr>
        <w:spacing w:after="0" w:line="259" w:lineRule="auto"/>
        <w:ind w:left="531" w:firstLine="0"/>
      </w:pPr>
      <w:r>
        <w:t xml:space="preserve"> </w:t>
      </w:r>
    </w:p>
    <w:p w14:paraId="02142447" w14:textId="77777777" w:rsidR="00AF3795" w:rsidRDefault="00000000">
      <w:pPr>
        <w:ind w:left="536" w:right="1113"/>
      </w:pPr>
      <w:r>
        <w:t xml:space="preserve">Mari, William. “Acoustic phone couplers: an enduring analog-to-digital ‘bridge’ technology for news workers,” research-in-progress session, part of Old Media Persistence, a post-conference to ECREA 2021. September 2021. Held virtually.  </w:t>
      </w:r>
    </w:p>
    <w:p w14:paraId="59C070E3" w14:textId="77777777" w:rsidR="00AF3795" w:rsidRDefault="00000000">
      <w:pPr>
        <w:spacing w:after="0" w:line="259" w:lineRule="auto"/>
        <w:ind w:left="531" w:firstLine="0"/>
      </w:pPr>
      <w:r>
        <w:t xml:space="preserve"> </w:t>
      </w:r>
    </w:p>
    <w:p w14:paraId="46B79E0B" w14:textId="77777777" w:rsidR="00AF3795" w:rsidRDefault="00000000">
      <w:pPr>
        <w:ind w:left="536" w:right="1113"/>
      </w:pPr>
      <w:r>
        <w:t xml:space="preserve">Finneman, Teri, William Mari and Ryan Thomas. “‘I Didn't Know How We Were Going to Survive:’ COVID-19’s Disruption of U.S. Community Newspapers.” Top paper award/presentation for the Newspaper &amp; Online News Division of AEJMC, </w:t>
      </w:r>
      <w:r>
        <w:rPr>
          <w:color w:val="212121"/>
        </w:rPr>
        <w:t xml:space="preserve">in New Orleans, Louisiana, August 2021. Held virtually. </w:t>
      </w:r>
      <w:r>
        <w:t xml:space="preserve"> </w:t>
      </w:r>
    </w:p>
    <w:p w14:paraId="0D36D3DB" w14:textId="77777777" w:rsidR="00AF3795" w:rsidRDefault="00000000">
      <w:pPr>
        <w:spacing w:after="0" w:line="259" w:lineRule="auto"/>
        <w:ind w:left="531" w:firstLine="0"/>
      </w:pPr>
      <w:r>
        <w:t xml:space="preserve"> </w:t>
      </w:r>
    </w:p>
    <w:p w14:paraId="0B6A3375" w14:textId="77777777" w:rsidR="00AF3795" w:rsidRDefault="00000000">
      <w:pPr>
        <w:spacing w:after="1" w:line="237" w:lineRule="auto"/>
        <w:ind w:left="526" w:right="1069" w:hanging="10"/>
      </w:pPr>
      <w:r>
        <w:t xml:space="preserve">Mari, William. “How the history of unionization in US newsrooms impacts today's efforts,” </w:t>
      </w:r>
      <w:r>
        <w:rPr>
          <w:color w:val="212121"/>
        </w:rPr>
        <w:t xml:space="preserve">panel at the Cultural &amp; Critical Studies Division of AEJMC, in New Orleans, Louisiana, August 2021. Held virtually. </w:t>
      </w:r>
      <w:r>
        <w:t xml:space="preserve"> </w:t>
      </w:r>
    </w:p>
    <w:p w14:paraId="0444BA24" w14:textId="77777777" w:rsidR="00AF3795" w:rsidRDefault="00000000">
      <w:pPr>
        <w:spacing w:after="0" w:line="259" w:lineRule="auto"/>
        <w:ind w:left="531" w:firstLine="0"/>
      </w:pPr>
      <w:r>
        <w:t xml:space="preserve"> </w:t>
      </w:r>
    </w:p>
    <w:p w14:paraId="5BA5B81D" w14:textId="77777777" w:rsidR="00AF3795" w:rsidRDefault="00000000">
      <w:pPr>
        <w:spacing w:after="1" w:line="237" w:lineRule="auto"/>
        <w:ind w:left="526" w:right="1069" w:hanging="10"/>
      </w:pPr>
      <w:r>
        <w:t>Mari, William. “</w:t>
      </w:r>
      <w:r>
        <w:rPr>
          <w:color w:val="212121"/>
        </w:rPr>
        <w:t>History of Video Gaming: Moral Panics and News Controversy in the Storytelling Medium,” panel at the History Division of AEJMC, in New Orleans, Louisiana, August 2021. Held virtually.</w:t>
      </w:r>
      <w:r>
        <w:t xml:space="preserve">  </w:t>
      </w:r>
    </w:p>
    <w:p w14:paraId="7F9523D9" w14:textId="77777777" w:rsidR="00AF3795" w:rsidRDefault="00000000">
      <w:pPr>
        <w:spacing w:after="0" w:line="259" w:lineRule="auto"/>
        <w:ind w:left="531" w:firstLine="0"/>
      </w:pPr>
      <w:r>
        <w:t xml:space="preserve"> </w:t>
      </w:r>
    </w:p>
    <w:p w14:paraId="178D2A94" w14:textId="77777777" w:rsidR="00AF3795" w:rsidRDefault="00000000">
      <w:pPr>
        <w:ind w:left="536" w:right="1113"/>
      </w:pPr>
      <w:r>
        <w:t xml:space="preserve">Mari, William. “Air conditioning news machines and their workers: the role of AC in newsroom computerization,” project presented at the Media Building conference in Manchester, United Kingdom, July 2021. Held virtually.  </w:t>
      </w:r>
    </w:p>
    <w:p w14:paraId="1DA7353A" w14:textId="77777777" w:rsidR="00AF3795" w:rsidRDefault="00000000">
      <w:pPr>
        <w:spacing w:after="0" w:line="259" w:lineRule="auto"/>
        <w:ind w:left="531" w:firstLine="0"/>
      </w:pPr>
      <w:r>
        <w:t xml:space="preserve"> </w:t>
      </w:r>
    </w:p>
    <w:p w14:paraId="32B1B429" w14:textId="77777777" w:rsidR="00AF3795" w:rsidRDefault="00000000">
      <w:pPr>
        <w:ind w:left="536" w:right="1113"/>
      </w:pPr>
      <w:r>
        <w:t xml:space="preserve">Mari, William. “Air conditioning and the modern newsroom,” paper presented at the Communication History division of the International Communication Association in Denver, Colorado, May 2021. Held virtually.  </w:t>
      </w:r>
    </w:p>
    <w:p w14:paraId="66594450" w14:textId="77777777" w:rsidR="00AF3795" w:rsidRDefault="00000000">
      <w:pPr>
        <w:spacing w:after="0" w:line="259" w:lineRule="auto"/>
        <w:ind w:left="532" w:firstLine="0"/>
      </w:pPr>
      <w:r>
        <w:t xml:space="preserve"> </w:t>
      </w:r>
    </w:p>
    <w:p w14:paraId="099E8C7B" w14:textId="77777777" w:rsidR="00AF3795" w:rsidRDefault="00000000">
      <w:pPr>
        <w:ind w:left="536" w:right="1113"/>
      </w:pPr>
      <w:r>
        <w:t xml:space="preserve">Finneman, Teri, and William Mari, “Community Journalism and COVID-19: Newspaper Challenges and Innovations,” paper presented at the Media Industry Studies interest group of the International Communication Association in Denver, Colorado, May 2021. Held virtually.  </w:t>
      </w:r>
    </w:p>
    <w:p w14:paraId="227FEEE0" w14:textId="77777777" w:rsidR="00AF3795" w:rsidRDefault="00000000">
      <w:pPr>
        <w:spacing w:after="0" w:line="259" w:lineRule="auto"/>
        <w:ind w:left="532" w:firstLine="0"/>
      </w:pPr>
      <w:r>
        <w:t xml:space="preserve"> </w:t>
      </w:r>
    </w:p>
    <w:p w14:paraId="20FBD6F3" w14:textId="77777777" w:rsidR="00AF3795" w:rsidRDefault="00000000">
      <w:pPr>
        <w:ind w:left="536" w:right="1113"/>
      </w:pPr>
      <w:r>
        <w:t xml:space="preserve">Mari, William. “Newsrooms and the Enduring Use of Paper: Not Just Nostalgia,” International Congress of Qualitative Inquiry (ICQI), University of Illinois in Urbana-Champaign, Illinois, May 2021. Held virtually. </w:t>
      </w:r>
    </w:p>
    <w:p w14:paraId="7871FE5E" w14:textId="77777777" w:rsidR="00AF3795" w:rsidRDefault="00000000">
      <w:pPr>
        <w:spacing w:after="0" w:line="259" w:lineRule="auto"/>
        <w:ind w:left="531" w:firstLine="0"/>
      </w:pPr>
      <w:r>
        <w:t xml:space="preserve"> </w:t>
      </w:r>
    </w:p>
    <w:p w14:paraId="48385109" w14:textId="77777777" w:rsidR="00AF3795" w:rsidRDefault="00000000">
      <w:pPr>
        <w:ind w:left="536" w:right="1113"/>
      </w:pPr>
      <w:r>
        <w:t xml:space="preserve">Mari, William. “From Preservation to Publication: A Digital Humanities Workshop,” panel at the Society for the History of Technology (SHOT), New Orleans, Louisiana, Oct. 2020. Session held virtually.  </w:t>
      </w:r>
    </w:p>
    <w:p w14:paraId="3389ADE5" w14:textId="77777777" w:rsidR="00AF3795" w:rsidRDefault="00000000">
      <w:pPr>
        <w:spacing w:after="0" w:line="259" w:lineRule="auto"/>
        <w:ind w:left="532" w:firstLine="0"/>
      </w:pPr>
      <w:r>
        <w:t xml:space="preserve"> </w:t>
      </w:r>
    </w:p>
    <w:p w14:paraId="43E10C0C" w14:textId="77777777" w:rsidR="00AF3795" w:rsidRDefault="00000000">
      <w:pPr>
        <w:ind w:left="536" w:right="1113"/>
      </w:pPr>
      <w:r>
        <w:t xml:space="preserve">Mari, William. Moderator, “Reexamining Race and Gender in American Journalism &amp; Literature History,” panel held at the American Journalism Historians Association, October 2020. Session held virtually.  </w:t>
      </w:r>
    </w:p>
    <w:p w14:paraId="2B980ABE" w14:textId="77777777" w:rsidR="00AF3795" w:rsidRDefault="00000000">
      <w:pPr>
        <w:spacing w:after="0" w:line="259" w:lineRule="auto"/>
        <w:ind w:left="532" w:firstLine="0"/>
      </w:pPr>
      <w:r>
        <w:t xml:space="preserve"> </w:t>
      </w:r>
    </w:p>
    <w:p w14:paraId="02E0E176" w14:textId="77777777" w:rsidR="00AF3795" w:rsidRDefault="00000000">
      <w:pPr>
        <w:ind w:left="536" w:right="1113"/>
      </w:pPr>
      <w:r>
        <w:t xml:space="preserve">Mari, William. Moderator, “The Future of Our History,” panel held at the History Division of AEJMC, August 2020. Conference held virtually.  </w:t>
      </w:r>
    </w:p>
    <w:p w14:paraId="08361575" w14:textId="77777777" w:rsidR="00AF3795" w:rsidRDefault="00000000">
      <w:pPr>
        <w:spacing w:after="0" w:line="259" w:lineRule="auto"/>
        <w:ind w:left="1" w:firstLine="0"/>
      </w:pPr>
      <w:r>
        <w:t xml:space="preserve"> </w:t>
      </w:r>
    </w:p>
    <w:p w14:paraId="1DE1D5B7" w14:textId="77777777" w:rsidR="00AF3795" w:rsidRDefault="00000000">
      <w:pPr>
        <w:ind w:left="536" w:right="1113"/>
      </w:pPr>
      <w:r>
        <w:t xml:space="preserve">Coyle, Erin, and William Mari. “Protecting a Jordanian Man Accused of Murder Against Prejudicial Media </w:t>
      </w:r>
    </w:p>
    <w:p w14:paraId="7BD09E64" w14:textId="77777777" w:rsidR="00AF3795" w:rsidRDefault="00000000">
      <w:pPr>
        <w:ind w:left="536" w:right="1113"/>
      </w:pPr>
      <w:r>
        <w:t xml:space="preserve">Coverage: Exploring How to Balance Free Press and Fair Trial Rights,” paper to be presented at the </w:t>
      </w:r>
    </w:p>
    <w:p w14:paraId="0D5959E1" w14:textId="77777777" w:rsidR="00AF3795" w:rsidRDefault="00000000">
      <w:pPr>
        <w:ind w:left="536" w:right="1113"/>
      </w:pPr>
      <w:r>
        <w:t xml:space="preserve">Communication History division of the International Communication Association in Gold Coast, Australia, May 2020. Held virtually.  </w:t>
      </w:r>
    </w:p>
    <w:p w14:paraId="37D9CC0E" w14:textId="77777777" w:rsidR="00AF3795" w:rsidRDefault="00000000">
      <w:pPr>
        <w:spacing w:after="0" w:line="259" w:lineRule="auto"/>
        <w:ind w:left="531" w:firstLine="0"/>
      </w:pPr>
      <w:r>
        <w:t xml:space="preserve"> </w:t>
      </w:r>
    </w:p>
    <w:p w14:paraId="3975FB38" w14:textId="77777777" w:rsidR="00AF3795" w:rsidRDefault="00000000">
      <w:pPr>
        <w:ind w:left="536" w:right="1113"/>
      </w:pPr>
      <w:r>
        <w:t xml:space="preserve">Mari, William. “Online Journalism Before Social Media: The Formative Role of 1990s-era </w:t>
      </w:r>
      <w:proofErr w:type="spellStart"/>
      <w:r>
        <w:t>Listserves</w:t>
      </w:r>
      <w:proofErr w:type="spellEnd"/>
      <w:r>
        <w:t xml:space="preserve"> and Message Boards in Analog-to-Digital News Transitions,” research-in-progress to be presented at the Communication History division of the International Communication Association in Gold Coast, Australia, May 2020. Held Virtually.  </w:t>
      </w:r>
    </w:p>
    <w:p w14:paraId="7E336DC7" w14:textId="77777777" w:rsidR="00AF3795" w:rsidRDefault="00000000">
      <w:pPr>
        <w:spacing w:after="0" w:line="259" w:lineRule="auto"/>
        <w:ind w:left="531" w:firstLine="0"/>
      </w:pPr>
      <w:r>
        <w:t xml:space="preserve"> </w:t>
      </w:r>
    </w:p>
    <w:p w14:paraId="160774B7" w14:textId="77777777" w:rsidR="00AF3795" w:rsidRDefault="00000000">
      <w:pPr>
        <w:ind w:left="536" w:right="1113"/>
      </w:pPr>
      <w:r>
        <w:t xml:space="preserve">Mari, William. "Teaching CAR: The Computer-Assisted Reporting Movement as Seen in Journalism Textbooks, c. 1980-2000,” Research prospectus presented at the annual meeting of the AJHA, Dallas, Texas, October 2019. </w:t>
      </w:r>
    </w:p>
    <w:p w14:paraId="3715490D" w14:textId="77777777" w:rsidR="00AF3795" w:rsidRDefault="00000000">
      <w:pPr>
        <w:spacing w:after="0" w:line="259" w:lineRule="auto"/>
        <w:ind w:left="532" w:firstLine="0"/>
      </w:pPr>
      <w:r>
        <w:t xml:space="preserve"> </w:t>
      </w:r>
    </w:p>
    <w:p w14:paraId="46A056E2" w14:textId="77777777" w:rsidR="00AF3795" w:rsidRDefault="00000000">
      <w:pPr>
        <w:ind w:left="536" w:right="1113"/>
      </w:pPr>
      <w:r>
        <w:t xml:space="preserve">Mari, William. “‘“Gals don’t get drunk or drafted!” Gender-work norms in 20th-century U.S. journalism trade publications.” Paper presented at the annual meeting of AEJMC, history division, Toronto, Canada., August 2019. </w:t>
      </w:r>
    </w:p>
    <w:p w14:paraId="1031E9CE" w14:textId="77777777" w:rsidR="00AF3795" w:rsidRDefault="00000000">
      <w:pPr>
        <w:spacing w:after="0" w:line="259" w:lineRule="auto"/>
        <w:ind w:left="541" w:firstLine="0"/>
      </w:pPr>
      <w:r>
        <w:t xml:space="preserve"> </w:t>
      </w:r>
    </w:p>
    <w:p w14:paraId="65E3452C" w14:textId="77777777" w:rsidR="00AF3795" w:rsidRDefault="00000000">
      <w:pPr>
        <w:ind w:left="536" w:right="1113"/>
      </w:pPr>
      <w:r>
        <w:t xml:space="preserve">Bourdeaux, Renee, Chrystal </w:t>
      </w:r>
      <w:proofErr w:type="spellStart"/>
      <w:r>
        <w:t>Helmcke</w:t>
      </w:r>
      <w:proofErr w:type="spellEnd"/>
      <w:r>
        <w:t xml:space="preserve">, Will Mari, Jillene Krause, and Amy Duchsherer. "Christianity at Play: The Intersection of Faith-Based Convictions, Communication, Research, and Teaching." Presented at the annual meeting of the Religious Communication Association at the National Communication Association (NCA) in Salt Lake City, Utah, November 2018. </w:t>
      </w:r>
    </w:p>
    <w:p w14:paraId="5AE191CF" w14:textId="77777777" w:rsidR="00AF3795" w:rsidRDefault="00000000">
      <w:pPr>
        <w:spacing w:after="0" w:line="259" w:lineRule="auto"/>
        <w:ind w:left="533" w:firstLine="0"/>
      </w:pPr>
      <w:r>
        <w:lastRenderedPageBreak/>
        <w:t xml:space="preserve"> </w:t>
      </w:r>
    </w:p>
    <w:p w14:paraId="1AA39076" w14:textId="77777777" w:rsidR="00AF3795" w:rsidRDefault="00000000">
      <w:pPr>
        <w:ind w:left="536" w:right="1113"/>
      </w:pPr>
      <w:r>
        <w:t xml:space="preserve">Mari, William. “Uncovering Gendered Newsroom Labor with Technology, c. 1950-1990.” Research prospectus accepted for presentation at the annual meeting of the AJHA, Salt Lake City, Utah, October 2018. </w:t>
      </w:r>
    </w:p>
    <w:p w14:paraId="0FE9C5AD" w14:textId="77777777" w:rsidR="00AF3795" w:rsidRDefault="00000000">
      <w:pPr>
        <w:spacing w:after="0" w:line="259" w:lineRule="auto"/>
        <w:ind w:left="534" w:firstLine="0"/>
      </w:pPr>
      <w:r>
        <w:t xml:space="preserve"> </w:t>
      </w:r>
    </w:p>
    <w:p w14:paraId="16514A47" w14:textId="77777777" w:rsidR="00AF3795" w:rsidRDefault="00000000">
      <w:pPr>
        <w:ind w:left="536" w:right="1113"/>
      </w:pPr>
      <w:r>
        <w:t xml:space="preserve">Mari, William. “‘Songs of the craft:’ poetry in 20th-century U.S. newsrooms.” Paper presented at the annual meeting of AEJMC, history division, Washington, D.C., August 2018. </w:t>
      </w:r>
    </w:p>
    <w:p w14:paraId="479B43C2" w14:textId="77777777" w:rsidR="00AF3795" w:rsidRDefault="00000000">
      <w:pPr>
        <w:spacing w:after="0" w:line="259" w:lineRule="auto"/>
        <w:ind w:left="544" w:firstLine="0"/>
      </w:pPr>
      <w:r>
        <w:t xml:space="preserve"> </w:t>
      </w:r>
    </w:p>
    <w:p w14:paraId="2A834BA2" w14:textId="77777777" w:rsidR="00AF3795" w:rsidRDefault="00000000">
      <w:pPr>
        <w:spacing w:after="3" w:line="238" w:lineRule="auto"/>
        <w:ind w:left="538" w:right="1182" w:hanging="9"/>
        <w:jc w:val="both"/>
      </w:pPr>
      <w:r>
        <w:t xml:space="preserve">Mari, William. “(Electronic) mailing the editor: early use of emails and message boards by newspaper readers in the 1980s and 1990s.” Paper presented at the Communication History division of the International Communication Association in Prague, Czech Republic, May 2018.  </w:t>
      </w:r>
    </w:p>
    <w:p w14:paraId="09F95DBF" w14:textId="77777777" w:rsidR="00AF3795" w:rsidRDefault="00000000">
      <w:pPr>
        <w:spacing w:after="0" w:line="259" w:lineRule="auto"/>
        <w:ind w:left="545" w:firstLine="0"/>
      </w:pPr>
      <w:r>
        <w:t xml:space="preserve"> </w:t>
      </w:r>
    </w:p>
    <w:p w14:paraId="3E8E1E56" w14:textId="77777777" w:rsidR="00AF3795" w:rsidRDefault="00000000">
      <w:pPr>
        <w:ind w:left="536" w:right="1113"/>
      </w:pPr>
      <w:r>
        <w:t xml:space="preserve">Mari, William. “A History of Disruptive Media Technologies: 1950s through the 1980s.” Paper presented at the Joint Journalism and Communication History Conference (AEJMC and AJHA) in New York City, March 2018. </w:t>
      </w:r>
    </w:p>
    <w:p w14:paraId="6D2E9AB0" w14:textId="77777777" w:rsidR="00AF3795" w:rsidRDefault="00000000">
      <w:pPr>
        <w:spacing w:after="0" w:line="259" w:lineRule="auto"/>
        <w:ind w:left="540" w:firstLine="0"/>
      </w:pPr>
      <w:r>
        <w:t xml:space="preserve"> </w:t>
      </w:r>
    </w:p>
    <w:p w14:paraId="2FF13CC9" w14:textId="77777777" w:rsidR="00AF3795" w:rsidRDefault="00000000">
      <w:pPr>
        <w:ind w:left="536" w:right="1113"/>
      </w:pPr>
      <w:r>
        <w:t xml:space="preserve">Bourdeaux, Renee, Chrystal </w:t>
      </w:r>
      <w:proofErr w:type="spellStart"/>
      <w:r>
        <w:t>Helmcke</w:t>
      </w:r>
      <w:proofErr w:type="spellEnd"/>
      <w:r>
        <w:t xml:space="preserve"> and Will Mari. “Immigration Encounter: Relevance of Emotions in Communication,” Great Ideas for Teaching Students (G.I.F.T.S) competition. Paper presented at the annual meeting of NCA in Dallas, Tex., November 2017. </w:t>
      </w:r>
    </w:p>
    <w:p w14:paraId="54B5C5C2" w14:textId="77777777" w:rsidR="00AF3795" w:rsidRDefault="00000000">
      <w:pPr>
        <w:spacing w:after="0" w:line="259" w:lineRule="auto"/>
        <w:ind w:left="539" w:firstLine="0"/>
      </w:pPr>
      <w:r>
        <w:t xml:space="preserve"> </w:t>
      </w:r>
    </w:p>
    <w:p w14:paraId="5C707C0A" w14:textId="77777777" w:rsidR="00AF3795" w:rsidRDefault="00000000">
      <w:pPr>
        <w:ind w:left="536" w:right="1113"/>
      </w:pPr>
      <w:r>
        <w:t xml:space="preserve">Mari, William. “Life as a cub: the careers of junior reporters in U.S. newsrooms from 1920 to 1960.” Paper presented at the annual meeting of AEJMC, history division, Chicago, Ill., August 2017. </w:t>
      </w:r>
    </w:p>
    <w:p w14:paraId="6253804B" w14:textId="77777777" w:rsidR="00AF3795" w:rsidRDefault="00000000">
      <w:pPr>
        <w:spacing w:after="0" w:line="259" w:lineRule="auto"/>
        <w:ind w:left="541" w:firstLine="0"/>
      </w:pPr>
      <w:r>
        <w:t xml:space="preserve"> </w:t>
      </w:r>
    </w:p>
    <w:p w14:paraId="386DB655" w14:textId="77777777" w:rsidR="00AF3795" w:rsidRDefault="00000000">
      <w:pPr>
        <w:ind w:left="536" w:right="1113"/>
      </w:pPr>
      <w:r>
        <w:t xml:space="preserve">Mari, William. “Romantic Relationships in the Newsroom: 1920 to 1960.” Paper presented at the Joint Journalism and Communication History Conference (AEJMC and AJHA) in New York City, March 2017. </w:t>
      </w:r>
    </w:p>
    <w:p w14:paraId="63F8A2BC" w14:textId="77777777" w:rsidR="00AF3795" w:rsidRDefault="00000000">
      <w:pPr>
        <w:spacing w:after="0" w:line="259" w:lineRule="auto"/>
        <w:ind w:left="539" w:firstLine="0"/>
      </w:pPr>
      <w:r>
        <w:t xml:space="preserve"> </w:t>
      </w:r>
    </w:p>
    <w:p w14:paraId="5487E78E" w14:textId="77777777" w:rsidR="00AF3795" w:rsidRDefault="00000000">
      <w:pPr>
        <w:ind w:left="536" w:right="1113"/>
      </w:pPr>
      <w:r>
        <w:t xml:space="preserve">Mari, William. “Cartoons in the Newsroom: 1920 to 1960.” Research prospectus presented at the annual meeting of the AJHA, St. Petersburg, Florida, October 2016. </w:t>
      </w:r>
    </w:p>
    <w:p w14:paraId="7CCB0394" w14:textId="77777777" w:rsidR="00AF3795" w:rsidRDefault="00000000">
      <w:pPr>
        <w:spacing w:after="0" w:line="259" w:lineRule="auto"/>
        <w:ind w:left="539" w:firstLine="0"/>
      </w:pPr>
      <w:r>
        <w:t xml:space="preserve"> </w:t>
      </w:r>
    </w:p>
    <w:p w14:paraId="13555288" w14:textId="77777777" w:rsidR="00AF3795" w:rsidRDefault="00000000">
      <w:pPr>
        <w:spacing w:after="3" w:line="238" w:lineRule="auto"/>
        <w:ind w:left="538" w:right="1515" w:hanging="9"/>
        <w:jc w:val="both"/>
      </w:pPr>
      <w:r>
        <w:t xml:space="preserve">Mari, William. “If I Could Do It All Again… Advice for New and Rising Journalism History Scholars.” Panel presentation at the annual meeting of the American Journalism Historians Association (AJHA), Oklahoma City, Oklahoma, October 2015. </w:t>
      </w:r>
    </w:p>
    <w:p w14:paraId="4B4BF85B" w14:textId="77777777" w:rsidR="00AF3795" w:rsidRDefault="00000000">
      <w:pPr>
        <w:spacing w:after="0" w:line="259" w:lineRule="auto"/>
        <w:ind w:left="539" w:firstLine="0"/>
      </w:pPr>
      <w:r>
        <w:t xml:space="preserve"> </w:t>
      </w:r>
    </w:p>
    <w:p w14:paraId="3C83A9CE" w14:textId="77777777" w:rsidR="00AF3795" w:rsidRDefault="00000000">
      <w:pPr>
        <w:ind w:left="536" w:right="1113"/>
      </w:pPr>
      <w:r>
        <w:t xml:space="preserve">Mari, William. “Radio cars, telephones, and batteries: how technology impacted relationships within and beyond newsrooms, c. 1920-60.” Paper presented at the Joint Journalism and Communication History Conference (AEJMC and AJHA) in New York City, March 2015. </w:t>
      </w:r>
    </w:p>
    <w:p w14:paraId="22160926" w14:textId="77777777" w:rsidR="00AF3795" w:rsidRDefault="00000000">
      <w:pPr>
        <w:spacing w:after="0" w:line="259" w:lineRule="auto"/>
        <w:ind w:left="539" w:firstLine="0"/>
      </w:pPr>
      <w:r>
        <w:t xml:space="preserve"> </w:t>
      </w:r>
    </w:p>
    <w:p w14:paraId="4269AAF4" w14:textId="77777777" w:rsidR="00AF3795" w:rsidRDefault="00000000">
      <w:pPr>
        <w:ind w:left="536" w:right="1113"/>
      </w:pPr>
      <w:r>
        <w:t xml:space="preserve">Mari, William. “The sociology of the professions and mass communication: Clarifying a long relationship.” Paper presented at the Mass Communication division of the National Communication Association (NCA) in Chicago, Illinois, November 2014. </w:t>
      </w:r>
    </w:p>
    <w:p w14:paraId="6AD03CA9" w14:textId="77777777" w:rsidR="00AF3795" w:rsidRDefault="00000000">
      <w:pPr>
        <w:spacing w:after="0" w:line="259" w:lineRule="auto"/>
        <w:ind w:left="539" w:firstLine="0"/>
      </w:pPr>
      <w:r>
        <w:t xml:space="preserve"> </w:t>
      </w:r>
    </w:p>
    <w:p w14:paraId="51B4206C" w14:textId="77777777" w:rsidR="00AF3795" w:rsidRDefault="00000000">
      <w:pPr>
        <w:ind w:left="536" w:right="1113"/>
      </w:pPr>
      <w:r>
        <w:t xml:space="preserve">Mari, William. “Shared spaces: the American newsroom as vocational community, 1920-1960.” Research prospectus presented at the annual meeting of the AJHA, St. Paul, Minnesota, October 2014. </w:t>
      </w:r>
    </w:p>
    <w:p w14:paraId="064CA0FC" w14:textId="77777777" w:rsidR="00AF3795" w:rsidRDefault="00000000">
      <w:pPr>
        <w:spacing w:after="0" w:line="259" w:lineRule="auto"/>
        <w:ind w:left="540" w:firstLine="0"/>
      </w:pPr>
      <w:r>
        <w:t xml:space="preserve"> </w:t>
      </w:r>
    </w:p>
    <w:p w14:paraId="44C89D8B" w14:textId="77777777" w:rsidR="00AF3795" w:rsidRDefault="00000000">
      <w:pPr>
        <w:ind w:left="536" w:right="1113"/>
      </w:pPr>
      <w:r>
        <w:t xml:space="preserve">Mari, William. “A secular occupation? The religious roots of U.S. journalism.” Paper presented at the Conference on Faith and History, in Los Angeles, California, September 2014. </w:t>
      </w:r>
    </w:p>
    <w:p w14:paraId="5F50A799" w14:textId="77777777" w:rsidR="00AF3795" w:rsidRDefault="00000000">
      <w:pPr>
        <w:spacing w:after="0" w:line="259" w:lineRule="auto"/>
        <w:ind w:left="539" w:firstLine="0"/>
      </w:pPr>
      <w:r>
        <w:t xml:space="preserve"> </w:t>
      </w:r>
    </w:p>
    <w:p w14:paraId="343A8B13" w14:textId="77777777" w:rsidR="00AF3795" w:rsidRDefault="00000000">
      <w:pPr>
        <w:ind w:left="536" w:right="1113"/>
      </w:pPr>
      <w:r>
        <w:t xml:space="preserve">Lee, Shin, and Mari, William. “Journalism endures: Twitter as a case study of human-software interaction.” Paper presented at the Information Systems division of the International Communication Association in Seattle, Washington state, in May 2014. </w:t>
      </w:r>
    </w:p>
    <w:p w14:paraId="44F6205C" w14:textId="77777777" w:rsidR="00AF3795" w:rsidRDefault="00000000">
      <w:pPr>
        <w:spacing w:after="0" w:line="259" w:lineRule="auto"/>
        <w:ind w:left="541" w:firstLine="0"/>
      </w:pPr>
      <w:r>
        <w:t xml:space="preserve"> </w:t>
      </w:r>
    </w:p>
    <w:p w14:paraId="314435B3" w14:textId="77777777" w:rsidR="00AF3795" w:rsidRDefault="00000000">
      <w:pPr>
        <w:ind w:left="536" w:right="1113"/>
      </w:pPr>
      <w:r>
        <w:t xml:space="preserve">Mari, William. “Writer by Trade: James Ralph and his Contemporaries speak to the Evolution of Journalism, Authorship and Literary Culture in Early Eighteenth Century Great Britain.” Paper presented at the national conference of the Society for Textual Scholarship, Seattle, Washington state, March 2014. </w:t>
      </w:r>
    </w:p>
    <w:p w14:paraId="20CCEA6C" w14:textId="77777777" w:rsidR="00AF3795" w:rsidRDefault="00000000">
      <w:pPr>
        <w:spacing w:after="0" w:line="259" w:lineRule="auto"/>
        <w:ind w:left="540" w:firstLine="0"/>
      </w:pPr>
      <w:r>
        <w:t xml:space="preserve"> </w:t>
      </w:r>
    </w:p>
    <w:p w14:paraId="7049F544" w14:textId="77777777" w:rsidR="00AF3795" w:rsidRDefault="00000000">
      <w:pPr>
        <w:ind w:left="536" w:right="1113"/>
      </w:pPr>
      <w:r>
        <w:t xml:space="preserve">Mari, William. “‘Bright and inviolate:’ the growth of business-newsroom divides in the early twentieth century.” Paper presented at the annual meeting of the Association for Education in Journalism and Mass Communication (AEJMC), Washington, D.C., August 2013. Recipient of second-place student paper award, history division. </w:t>
      </w:r>
    </w:p>
    <w:p w14:paraId="60532F35" w14:textId="77777777" w:rsidR="00AF3795" w:rsidRDefault="00000000">
      <w:pPr>
        <w:spacing w:after="52" w:line="259" w:lineRule="auto"/>
        <w:ind w:left="541" w:firstLine="0"/>
      </w:pPr>
      <w:r>
        <w:t xml:space="preserve"> </w:t>
      </w:r>
    </w:p>
    <w:p w14:paraId="7246E7AE" w14:textId="77777777" w:rsidR="00AF3795" w:rsidRDefault="00000000">
      <w:pPr>
        <w:ind w:left="536" w:right="1113"/>
      </w:pPr>
      <w:r>
        <w:t xml:space="preserve">Mari, William. “Discovering the newsroom: how and when business and editorial departments diverged in the early twentieth century.” Research prospectus presented at the annual meeting of the American Journalism Historians Association (AJHA), Raleigh, North Carolina, October 2012. </w:t>
      </w:r>
    </w:p>
    <w:p w14:paraId="2532FFD7" w14:textId="77777777" w:rsidR="00AF3795" w:rsidRDefault="00000000">
      <w:pPr>
        <w:spacing w:after="0" w:line="259" w:lineRule="auto"/>
        <w:ind w:left="539" w:firstLine="0"/>
      </w:pPr>
      <w:r>
        <w:lastRenderedPageBreak/>
        <w:t xml:space="preserve"> </w:t>
      </w:r>
    </w:p>
    <w:p w14:paraId="308D97E0" w14:textId="77777777" w:rsidR="00AF3795" w:rsidRDefault="00000000">
      <w:pPr>
        <w:spacing w:after="3" w:line="238" w:lineRule="auto"/>
        <w:ind w:left="538" w:right="1014" w:hanging="9"/>
        <w:jc w:val="both"/>
      </w:pPr>
      <w:r>
        <w:t xml:space="preserve">Mari, William. “Enduring values: the continuity of a professional ethos as seen in journalism textbooks published in the first half of the twentieth century.” Paper presented at the annual meeting of the American Journalism Historians Association (AJHA), Raleigh, North Carolina, October 2012. </w:t>
      </w:r>
    </w:p>
    <w:p w14:paraId="43082BC4" w14:textId="77777777" w:rsidR="00AF3795" w:rsidRDefault="00000000">
      <w:pPr>
        <w:spacing w:after="0" w:line="259" w:lineRule="auto"/>
        <w:ind w:left="539" w:firstLine="0"/>
      </w:pPr>
      <w:r>
        <w:t xml:space="preserve"> </w:t>
      </w:r>
    </w:p>
    <w:p w14:paraId="7A1B45A6" w14:textId="3ED46816" w:rsidR="00AF3795" w:rsidRDefault="00000000" w:rsidP="00A659C7">
      <w:pPr>
        <w:spacing w:after="3" w:line="238" w:lineRule="auto"/>
        <w:ind w:left="538" w:right="1450" w:hanging="9"/>
        <w:jc w:val="both"/>
      </w:pPr>
      <w:r>
        <w:t xml:space="preserve">Mari, William. “Writer by Trade: Journalistic Identity in the Early Eighteenth Century.” Paper presented at the annual meeting of the Association for Education in Journalism and Mass Communication (AEJMC), St. Louis, Missouri, August 2011. </w:t>
      </w:r>
    </w:p>
    <w:p w14:paraId="034BFB1A" w14:textId="778DBE13" w:rsidR="00AF3795" w:rsidRDefault="00AF3795" w:rsidP="00E05D2D">
      <w:pPr>
        <w:spacing w:after="27" w:line="259" w:lineRule="auto"/>
        <w:ind w:left="0" w:firstLine="0"/>
      </w:pPr>
    </w:p>
    <w:p w14:paraId="14ECC96C" w14:textId="77777777" w:rsidR="00AF3795" w:rsidRDefault="00000000">
      <w:pPr>
        <w:tabs>
          <w:tab w:val="center" w:pos="1826"/>
          <w:tab w:val="center" w:pos="9954"/>
        </w:tabs>
        <w:spacing w:after="13" w:line="248" w:lineRule="auto"/>
        <w:ind w:left="0" w:firstLine="0"/>
      </w:pPr>
      <w:r>
        <w:rPr>
          <w:rFonts w:ascii="Calibri" w:eastAsia="Calibri" w:hAnsi="Calibri" w:cs="Calibri"/>
          <w:sz w:val="22"/>
        </w:rPr>
        <w:tab/>
      </w:r>
      <w:r>
        <w:rPr>
          <w:b/>
        </w:rPr>
        <w:t>INVITED PRESENTATIONS</w:t>
      </w:r>
      <w:r>
        <w:t xml:space="preserve"> </w:t>
      </w:r>
      <w:r>
        <w:tab/>
        <w:t xml:space="preserve"> </w:t>
      </w:r>
    </w:p>
    <w:p w14:paraId="5AF7F7D2" w14:textId="77777777" w:rsidR="00AF3795" w:rsidRDefault="00000000">
      <w:pPr>
        <w:spacing w:after="64" w:line="259" w:lineRule="auto"/>
        <w:ind w:left="520" w:firstLine="0"/>
      </w:pPr>
      <w:r>
        <w:rPr>
          <w:rFonts w:ascii="Calibri" w:eastAsia="Calibri" w:hAnsi="Calibri" w:cs="Calibri"/>
          <w:noProof/>
          <w:sz w:val="22"/>
        </w:rPr>
        <mc:AlternateContent>
          <mc:Choice Requires="wpg">
            <w:drawing>
              <wp:inline distT="0" distB="0" distL="0" distR="0" wp14:anchorId="479901BF" wp14:editId="53E4C537">
                <wp:extent cx="5980430" cy="10414"/>
                <wp:effectExtent l="0" t="0" r="0" b="0"/>
                <wp:docPr id="18509" name="Group 18509"/>
                <wp:cNvGraphicFramePr/>
                <a:graphic xmlns:a="http://schemas.openxmlformats.org/drawingml/2006/main">
                  <a:graphicData uri="http://schemas.microsoft.com/office/word/2010/wordprocessingGroup">
                    <wpg:wgp>
                      <wpg:cNvGrpSpPr/>
                      <wpg:grpSpPr>
                        <a:xfrm>
                          <a:off x="0" y="0"/>
                          <a:ext cx="5980430" cy="10414"/>
                          <a:chOff x="0" y="0"/>
                          <a:chExt cx="5980430" cy="10414"/>
                        </a:xfrm>
                      </wpg:grpSpPr>
                      <wps:wsp>
                        <wps:cNvPr id="768" name="Shape 768"/>
                        <wps:cNvSpPr/>
                        <wps:spPr>
                          <a:xfrm>
                            <a:off x="0" y="0"/>
                            <a:ext cx="5980430" cy="0"/>
                          </a:xfrm>
                          <a:custGeom>
                            <a:avLst/>
                            <a:gdLst/>
                            <a:ahLst/>
                            <a:cxnLst/>
                            <a:rect l="0" t="0" r="0" b="0"/>
                            <a:pathLst>
                              <a:path w="5980430">
                                <a:moveTo>
                                  <a:pt x="0" y="0"/>
                                </a:moveTo>
                                <a:lnTo>
                                  <a:pt x="5980430" y="0"/>
                                </a:lnTo>
                              </a:path>
                            </a:pathLst>
                          </a:custGeom>
                          <a:ln w="1041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8509" style="width:470.9pt;height:0.82pt;mso-position-horizontal-relative:char;mso-position-vertical-relative:line" coordsize="59804,104">
                <v:shape id="Shape 768" style="position:absolute;width:59804;height:0;left:0;top:0;" coordsize="5980430,0" path="m0,0l5980430,0">
                  <v:stroke weight="0.82pt" endcap="flat" joinstyle="round" on="true" color="#000000"/>
                  <v:fill on="false" color="#000000" opacity="0"/>
                </v:shape>
              </v:group>
            </w:pict>
          </mc:Fallback>
        </mc:AlternateContent>
      </w:r>
    </w:p>
    <w:p w14:paraId="75EB1DFC" w14:textId="77777777" w:rsidR="00AF3795" w:rsidRDefault="00000000">
      <w:pPr>
        <w:spacing w:after="0" w:line="259" w:lineRule="auto"/>
        <w:ind w:left="1" w:firstLine="0"/>
      </w:pPr>
      <w:r>
        <w:t xml:space="preserve"> </w:t>
      </w:r>
    </w:p>
    <w:p w14:paraId="302011D3" w14:textId="1F3641B4" w:rsidR="00E53C42" w:rsidRDefault="00E53C42" w:rsidP="00B428FE">
      <w:pPr>
        <w:ind w:left="536" w:right="1113"/>
      </w:pPr>
      <w:r>
        <w:t xml:space="preserve">Mari, William. </w:t>
      </w:r>
      <w:r w:rsidR="00667F3C">
        <w:t>“</w:t>
      </w:r>
      <w:r w:rsidR="00667F3C" w:rsidRPr="00667F3C">
        <w:t>Forgotten journalists: Lived experiences and professional identities in the past," to be held in Ghent, Belgium, 6-7 June 2025.</w:t>
      </w:r>
      <w:r w:rsidR="00667F3C">
        <w:t xml:space="preserve"> </w:t>
      </w:r>
      <w:r>
        <w:t>Invited keynote talk</w:t>
      </w:r>
      <w:r w:rsidR="00667F3C">
        <w:t xml:space="preserve">. </w:t>
      </w:r>
    </w:p>
    <w:p w14:paraId="705AF838" w14:textId="77777777" w:rsidR="00677E6B" w:rsidRDefault="00677E6B" w:rsidP="00B428FE">
      <w:pPr>
        <w:ind w:left="536" w:right="1113"/>
      </w:pPr>
    </w:p>
    <w:p w14:paraId="05A30B70" w14:textId="2E8656FE" w:rsidR="00677E6B" w:rsidRDefault="00677E6B" w:rsidP="00B428FE">
      <w:pPr>
        <w:ind w:left="536" w:right="1113"/>
      </w:pPr>
      <w:r>
        <w:t>Mari, William. “</w:t>
      </w:r>
      <w:r w:rsidRPr="00677E6B">
        <w:t>Global Conversation</w:t>
      </w:r>
      <w:r>
        <w:t xml:space="preserve">,” Sept. 13, 2024, St. John’s University, invited panel discussion. </w:t>
      </w:r>
    </w:p>
    <w:p w14:paraId="38183357" w14:textId="77777777" w:rsidR="00E53C42" w:rsidRDefault="00E53C42" w:rsidP="00B428FE">
      <w:pPr>
        <w:ind w:left="536" w:right="1113"/>
      </w:pPr>
    </w:p>
    <w:p w14:paraId="300E7E53" w14:textId="6213E409" w:rsidR="00B428FE" w:rsidRDefault="00221EF0" w:rsidP="00B428FE">
      <w:pPr>
        <w:ind w:left="536" w:right="1113"/>
      </w:pPr>
      <w:r>
        <w:t xml:space="preserve">Mari, William. </w:t>
      </w:r>
      <w:r w:rsidR="00F67A1F">
        <w:t xml:space="preserve">“A brief histories of AI worries,” </w:t>
      </w:r>
      <w:r>
        <w:t xml:space="preserve">June 5, 2023, </w:t>
      </w:r>
      <w:r w:rsidR="00F67A1F">
        <w:t xml:space="preserve">an </w:t>
      </w:r>
      <w:r>
        <w:t xml:space="preserve">invited online talk </w:t>
      </w:r>
      <w:r w:rsidR="00F67A1F">
        <w:t>for,</w:t>
      </w:r>
      <w:r>
        <w:t xml:space="preserve"> </w:t>
      </w:r>
      <w:r w:rsidRPr="00221EF0">
        <w:t>"AI: tools, tips, and threats for community media</w:t>
      </w:r>
      <w:r>
        <w:t xml:space="preserve">,” a conference hosted by Ohio University and the </w:t>
      </w:r>
      <w:r w:rsidRPr="00221EF0">
        <w:t>South Africa</w:t>
      </w:r>
      <w:r w:rsidR="008E20B1">
        <w:t>n</w:t>
      </w:r>
      <w:r w:rsidRPr="00221EF0">
        <w:t xml:space="preserve"> Association for Independent Publishers</w:t>
      </w:r>
      <w:r>
        <w:t xml:space="preserve">. </w:t>
      </w:r>
    </w:p>
    <w:p w14:paraId="20890406" w14:textId="77777777" w:rsidR="00B428FE" w:rsidRDefault="00B428FE" w:rsidP="00B428FE">
      <w:pPr>
        <w:ind w:left="536" w:right="1113"/>
      </w:pPr>
    </w:p>
    <w:p w14:paraId="13766511" w14:textId="3710F4B8" w:rsidR="00B428FE" w:rsidRDefault="00B428FE" w:rsidP="00B428FE">
      <w:pPr>
        <w:ind w:left="536" w:right="1113"/>
      </w:pPr>
      <w:r>
        <w:t xml:space="preserve">Mari, William. “PBK initiation,” April 21, 2023, invited talk to the Beta Chapter of PBK at LSU. </w:t>
      </w:r>
    </w:p>
    <w:p w14:paraId="405ED385" w14:textId="77777777" w:rsidR="00B428FE" w:rsidRDefault="00B428FE">
      <w:pPr>
        <w:ind w:left="536" w:right="1113"/>
      </w:pPr>
    </w:p>
    <w:p w14:paraId="57EA3F90" w14:textId="400FFCB7" w:rsidR="00AF3795" w:rsidRDefault="00000000">
      <w:pPr>
        <w:ind w:left="536" w:right="1113"/>
      </w:pPr>
      <w:r>
        <w:t xml:space="preserve">Mari, William, “The impact of the internet on the journalism industry in the 1990s and 2000s,” Sept. 16, 2022, at Seattle Pacific University, Seattle, Washington.  </w:t>
      </w:r>
    </w:p>
    <w:p w14:paraId="50954A42" w14:textId="77777777" w:rsidR="00AF3795" w:rsidRDefault="00000000">
      <w:pPr>
        <w:spacing w:after="0" w:line="259" w:lineRule="auto"/>
        <w:ind w:left="1" w:firstLine="0"/>
      </w:pPr>
      <w:r>
        <w:t xml:space="preserve"> </w:t>
      </w:r>
    </w:p>
    <w:p w14:paraId="0A4EA2BE" w14:textId="77777777" w:rsidR="00AF3795" w:rsidRDefault="00000000">
      <w:pPr>
        <w:ind w:left="536" w:right="1113"/>
      </w:pPr>
      <w:r>
        <w:t xml:space="preserve">Mari, William, “The history of the American newsroom in the twentieth century,” Oct. 15, 2022, at Seattle Pacific University, Seattle, Washington.  </w:t>
      </w:r>
    </w:p>
    <w:p w14:paraId="05C6018F" w14:textId="77777777" w:rsidR="00AF3795" w:rsidRDefault="00000000">
      <w:pPr>
        <w:spacing w:after="0" w:line="259" w:lineRule="auto"/>
        <w:ind w:left="532" w:firstLine="0"/>
      </w:pPr>
      <w:r>
        <w:t xml:space="preserve"> </w:t>
      </w:r>
    </w:p>
    <w:p w14:paraId="183676B6" w14:textId="77777777" w:rsidR="00AF3795" w:rsidRDefault="00000000">
      <w:pPr>
        <w:ind w:left="536"/>
      </w:pPr>
      <w:r>
        <w:t xml:space="preserve">Mari, William, “The history of the American newsroom in the twentieth century,” April 20, 2021, at the Manship School Research Roundtable, LSU, Baton Rouge, Louisiana.  </w:t>
      </w:r>
    </w:p>
    <w:p w14:paraId="7C74DA96" w14:textId="77777777" w:rsidR="00AF3795" w:rsidRDefault="00000000">
      <w:pPr>
        <w:spacing w:after="0" w:line="259" w:lineRule="auto"/>
        <w:ind w:left="540" w:firstLine="0"/>
      </w:pPr>
      <w:r>
        <w:t xml:space="preserve"> </w:t>
      </w:r>
    </w:p>
    <w:p w14:paraId="29F2AEB8" w14:textId="77777777" w:rsidR="00AF3795" w:rsidRDefault="00000000">
      <w:pPr>
        <w:ind w:left="536" w:right="1113"/>
      </w:pPr>
      <w:r>
        <w:t xml:space="preserve">Mari, William. “PBK initiation,” April 10, 2022, invited talk to the Beta Chapter of PBK at LSU. </w:t>
      </w:r>
    </w:p>
    <w:p w14:paraId="5E2596FE" w14:textId="77777777" w:rsidR="00AF3795" w:rsidRDefault="00000000">
      <w:pPr>
        <w:spacing w:after="0" w:line="259" w:lineRule="auto"/>
        <w:ind w:left="540" w:firstLine="0"/>
      </w:pPr>
      <w:r>
        <w:t xml:space="preserve"> </w:t>
      </w:r>
    </w:p>
    <w:p w14:paraId="631E796B" w14:textId="77777777" w:rsidR="00AF3795" w:rsidRDefault="00000000">
      <w:pPr>
        <w:ind w:left="536"/>
      </w:pPr>
      <w:r>
        <w:t xml:space="preserve">Mari, William. “The role of Phi Beta Kappa in my scholarship,” April 14, 2021, invited talk to the Beta Chapter of PBK at LSU. </w:t>
      </w:r>
    </w:p>
    <w:p w14:paraId="2324F456" w14:textId="77777777" w:rsidR="00AF3795" w:rsidRDefault="00000000">
      <w:pPr>
        <w:spacing w:after="0" w:line="259" w:lineRule="auto"/>
        <w:ind w:left="532" w:firstLine="0"/>
      </w:pPr>
      <w:r>
        <w:t xml:space="preserve"> </w:t>
      </w:r>
    </w:p>
    <w:p w14:paraId="5BBE4163" w14:textId="77777777" w:rsidR="00AF3795" w:rsidRDefault="00000000">
      <w:pPr>
        <w:ind w:left="536" w:right="1113"/>
      </w:pPr>
      <w:r>
        <w:t xml:space="preserve">Mari, William. “The importance of media history to the practice of public relations,” invited presentation to the Public Relations Association of Mississippi's River City Chapter, March 2021. To be delivered via Zoom.  </w:t>
      </w:r>
    </w:p>
    <w:p w14:paraId="2CDF4B02" w14:textId="77777777" w:rsidR="00AF3795" w:rsidRDefault="00000000">
      <w:pPr>
        <w:spacing w:after="0" w:line="259" w:lineRule="auto"/>
        <w:ind w:left="532" w:firstLine="0"/>
      </w:pPr>
      <w:r>
        <w:t xml:space="preserve"> </w:t>
      </w:r>
    </w:p>
    <w:p w14:paraId="0D4D4F9D" w14:textId="77777777" w:rsidR="00AF3795" w:rsidRDefault="00000000">
      <w:pPr>
        <w:ind w:left="536" w:right="1113"/>
      </w:pPr>
      <w:r>
        <w:t xml:space="preserve">Mari, William. “The history of newsroom computerization,” invited presentation to Dr. Jennifer Moore’s undergraduate media history class at the University of Minnesota-Duluth, Feb. 2021. To be delivered via Zoom. </w:t>
      </w:r>
    </w:p>
    <w:p w14:paraId="69F4033D" w14:textId="77777777" w:rsidR="00AF3795" w:rsidRDefault="00000000">
      <w:pPr>
        <w:spacing w:after="0" w:line="259" w:lineRule="auto"/>
        <w:ind w:left="532" w:firstLine="0"/>
      </w:pPr>
      <w:r>
        <w:t xml:space="preserve"> </w:t>
      </w:r>
    </w:p>
    <w:p w14:paraId="512D26C2" w14:textId="77777777" w:rsidR="00AF3795" w:rsidRDefault="00000000">
      <w:pPr>
        <w:ind w:left="536" w:right="1113"/>
      </w:pPr>
      <w:r>
        <w:t xml:space="preserve">Mari, William, “American newsroom poetry in the mid-20th century,” Nov. 20, 2020, at the Voegelin Interdisciplinary Humanities Faculty Seminar, Dept. of Political Science, LSU, Baton Rouge, Louisiana. </w:t>
      </w:r>
    </w:p>
    <w:p w14:paraId="4C34B405" w14:textId="77777777" w:rsidR="00AF3795" w:rsidRDefault="00000000">
      <w:pPr>
        <w:spacing w:after="0" w:line="259" w:lineRule="auto"/>
        <w:ind w:left="532" w:firstLine="0"/>
      </w:pPr>
      <w:r>
        <w:t xml:space="preserve"> </w:t>
      </w:r>
    </w:p>
    <w:p w14:paraId="1CEB11F7" w14:textId="77777777" w:rsidR="00AF3795" w:rsidRDefault="00000000">
      <w:pPr>
        <w:ind w:left="536"/>
      </w:pPr>
      <w:r>
        <w:t xml:space="preserve">Mari, William. “How Computers Came to American Newsrooms,” Saturday, Feb. 29, 2020, the Living Computer Museum, </w:t>
      </w:r>
    </w:p>
    <w:p w14:paraId="011CE4A9" w14:textId="77777777" w:rsidR="00AF3795" w:rsidRDefault="00000000">
      <w:pPr>
        <w:ind w:left="536"/>
      </w:pPr>
      <w:r>
        <w:t xml:space="preserve">Seattle, Washington state. Invited talk by the staff of the Paul-Allen founded computer museum, and part of a series of public presentations. </w:t>
      </w:r>
    </w:p>
    <w:p w14:paraId="4C7CD626" w14:textId="77777777" w:rsidR="00AF3795" w:rsidRDefault="00000000">
      <w:pPr>
        <w:spacing w:after="0" w:line="259" w:lineRule="auto"/>
        <w:ind w:left="540" w:firstLine="0"/>
      </w:pPr>
      <w:r>
        <w:t xml:space="preserve"> </w:t>
      </w:r>
    </w:p>
    <w:p w14:paraId="6C3056D4" w14:textId="77777777" w:rsidR="00AF3795" w:rsidRDefault="00000000">
      <w:pPr>
        <w:ind w:left="536"/>
      </w:pPr>
      <w:r>
        <w:t xml:space="preserve">Mari, William. “A Short History of Disruptive Journalism Technologies," Jan. 31, 2020, at the Greenlee School of Journalism and Communication, Iowa State University. Invited talk by Dr. Jan. Boyles, first in a series of research talks for the Greenlee School. </w:t>
      </w:r>
    </w:p>
    <w:p w14:paraId="15800552" w14:textId="77777777" w:rsidR="00AF3795" w:rsidRDefault="00000000">
      <w:pPr>
        <w:spacing w:after="0" w:line="259" w:lineRule="auto"/>
        <w:ind w:left="540" w:firstLine="0"/>
      </w:pPr>
      <w:r>
        <w:t xml:space="preserve"> </w:t>
      </w:r>
    </w:p>
    <w:p w14:paraId="6B58C978" w14:textId="77777777" w:rsidR="00AF3795" w:rsidRDefault="00000000">
      <w:pPr>
        <w:ind w:left="536"/>
      </w:pPr>
      <w:r>
        <w:t xml:space="preserve">Mari, William, “Computerization in the American newsroom,” Dec. 3, 2019, at the Manship School Research Roundtable, LSU, Baton Rouge, Louisiana.  </w:t>
      </w:r>
    </w:p>
    <w:p w14:paraId="4835E0A7" w14:textId="77777777" w:rsidR="00AF3795" w:rsidRDefault="00000000">
      <w:pPr>
        <w:spacing w:after="52" w:line="259" w:lineRule="auto"/>
        <w:ind w:left="1" w:firstLine="0"/>
      </w:pPr>
      <w:r>
        <w:t xml:space="preserve"> </w:t>
      </w:r>
    </w:p>
    <w:p w14:paraId="2F0C15B2" w14:textId="4BA0BED0" w:rsidR="00AF3795" w:rsidRDefault="00000000" w:rsidP="00A659C7">
      <w:pPr>
        <w:spacing w:after="64"/>
        <w:ind w:left="536" w:right="1113"/>
      </w:pPr>
      <w:r>
        <w:t xml:space="preserve">Mari, William. “Media law pertaining to confidentiality and access to government records.” Invited two-part lecture given to Com 440: U.S. Media Law, at the University of Washington, Dept. of Communication, May 2018.  </w:t>
      </w:r>
    </w:p>
    <w:p w14:paraId="527B7E47" w14:textId="77777777" w:rsidR="00A659C7" w:rsidRDefault="00A659C7" w:rsidP="00A659C7">
      <w:pPr>
        <w:spacing w:after="64"/>
        <w:ind w:left="536" w:right="1113"/>
      </w:pPr>
    </w:p>
    <w:p w14:paraId="7DA90C60" w14:textId="77777777" w:rsidR="00AF3795" w:rsidRDefault="00000000">
      <w:pPr>
        <w:spacing w:after="64"/>
        <w:ind w:left="536" w:right="1113"/>
      </w:pPr>
      <w:r>
        <w:lastRenderedPageBreak/>
        <w:t xml:space="preserve">Mari, William. “The newsroom’s legacy in twentieth-century American journalism.” Lecture given to graduate seminar on Media and Civic Life, Oklahoma University, via video chat, September 2015. </w:t>
      </w:r>
    </w:p>
    <w:p w14:paraId="594CC05A" w14:textId="77777777" w:rsidR="00AF3795" w:rsidRDefault="00000000">
      <w:pPr>
        <w:spacing w:after="0" w:line="259" w:lineRule="auto"/>
        <w:ind w:left="541" w:firstLine="0"/>
      </w:pPr>
      <w:r>
        <w:t xml:space="preserve"> </w:t>
      </w:r>
    </w:p>
    <w:p w14:paraId="707C11BC" w14:textId="77777777" w:rsidR="00AF3795" w:rsidRDefault="00000000">
      <w:pPr>
        <w:spacing w:after="3" w:line="238" w:lineRule="auto"/>
        <w:ind w:left="538" w:right="1260" w:hanging="9"/>
        <w:jc w:val="both"/>
      </w:pPr>
      <w:r>
        <w:t xml:space="preserve">Mari, William. “The origins of ‘American journalism.’” Lecture given to visiting class of south Asian journalism students, hosted by the Foundation for International Understanding Through Students (FIUTS) and the U.S. State Department, Seattle, Washington state, June 2014. </w:t>
      </w:r>
    </w:p>
    <w:p w14:paraId="62C15FB7" w14:textId="77777777" w:rsidR="00AF3795" w:rsidRDefault="00000000">
      <w:pPr>
        <w:spacing w:after="0" w:line="259" w:lineRule="auto"/>
        <w:ind w:left="540" w:firstLine="0"/>
      </w:pPr>
      <w:r>
        <w:t xml:space="preserve"> </w:t>
      </w:r>
    </w:p>
    <w:p w14:paraId="2F81EA97" w14:textId="77777777" w:rsidR="00AF3795" w:rsidRDefault="00000000">
      <w:pPr>
        <w:spacing w:after="3" w:line="238" w:lineRule="auto"/>
        <w:ind w:left="538" w:right="1260" w:hanging="9"/>
        <w:jc w:val="both"/>
      </w:pPr>
      <w:r>
        <w:t xml:space="preserve">Mari, William. “Covering campus suicide.” Training workshop presented at the annual state meeting of the Washington state college chapters of the Society of Professional Journalists (SPJ), Seattle, Washington state, November 2011.  </w:t>
      </w:r>
    </w:p>
    <w:p w14:paraId="2611670B" w14:textId="77777777" w:rsidR="00AF3795" w:rsidRDefault="00000000">
      <w:pPr>
        <w:spacing w:after="33" w:line="259" w:lineRule="auto"/>
        <w:ind w:left="1" w:firstLine="0"/>
      </w:pPr>
      <w:r>
        <w:t xml:space="preserve"> </w:t>
      </w:r>
    </w:p>
    <w:p w14:paraId="04AACFB7" w14:textId="77777777" w:rsidR="00AF3795" w:rsidRDefault="00000000">
      <w:pPr>
        <w:tabs>
          <w:tab w:val="center" w:pos="1097"/>
          <w:tab w:val="center" w:pos="9921"/>
        </w:tabs>
        <w:spacing w:after="13" w:line="248" w:lineRule="auto"/>
        <w:ind w:left="0" w:firstLine="0"/>
      </w:pPr>
      <w:r>
        <w:rPr>
          <w:rFonts w:ascii="Calibri" w:eastAsia="Calibri" w:hAnsi="Calibri" w:cs="Calibri"/>
          <w:sz w:val="22"/>
        </w:rPr>
        <w:tab/>
      </w:r>
      <w:r>
        <w:rPr>
          <w:b/>
        </w:rPr>
        <w:t>RESEARCH</w:t>
      </w:r>
      <w:r>
        <w:t xml:space="preserve"> </w:t>
      </w:r>
      <w:r>
        <w:tab/>
        <w:t xml:space="preserve"> </w:t>
      </w:r>
    </w:p>
    <w:p w14:paraId="27EF543B" w14:textId="77777777" w:rsidR="00AF3795" w:rsidRDefault="00000000">
      <w:pPr>
        <w:spacing w:after="70" w:line="259" w:lineRule="auto"/>
        <w:ind w:left="546" w:firstLine="0"/>
      </w:pPr>
      <w:r>
        <w:rPr>
          <w:rFonts w:ascii="Calibri" w:eastAsia="Calibri" w:hAnsi="Calibri" w:cs="Calibri"/>
          <w:noProof/>
          <w:sz w:val="22"/>
        </w:rPr>
        <mc:AlternateContent>
          <mc:Choice Requires="wpg">
            <w:drawing>
              <wp:inline distT="0" distB="0" distL="0" distR="0" wp14:anchorId="0A6EBE1A" wp14:editId="557FAD3B">
                <wp:extent cx="5943600" cy="12598"/>
                <wp:effectExtent l="0" t="0" r="0" b="0"/>
                <wp:docPr id="16108" name="Group 16108"/>
                <wp:cNvGraphicFramePr/>
                <a:graphic xmlns:a="http://schemas.openxmlformats.org/drawingml/2006/main">
                  <a:graphicData uri="http://schemas.microsoft.com/office/word/2010/wordprocessingGroup">
                    <wpg:wgp>
                      <wpg:cNvGrpSpPr/>
                      <wpg:grpSpPr>
                        <a:xfrm>
                          <a:off x="0" y="0"/>
                          <a:ext cx="5943600" cy="12598"/>
                          <a:chOff x="0" y="0"/>
                          <a:chExt cx="5943600" cy="12598"/>
                        </a:xfrm>
                      </wpg:grpSpPr>
                      <wps:wsp>
                        <wps:cNvPr id="861" name="Shape 861"/>
                        <wps:cNvSpPr/>
                        <wps:spPr>
                          <a:xfrm>
                            <a:off x="0" y="0"/>
                            <a:ext cx="5943600" cy="0"/>
                          </a:xfrm>
                          <a:custGeom>
                            <a:avLst/>
                            <a:gdLst/>
                            <a:ahLst/>
                            <a:cxnLst/>
                            <a:rect l="0" t="0" r="0" b="0"/>
                            <a:pathLst>
                              <a:path w="5943600">
                                <a:moveTo>
                                  <a:pt x="0" y="0"/>
                                </a:moveTo>
                                <a:lnTo>
                                  <a:pt x="5943600" y="0"/>
                                </a:lnTo>
                              </a:path>
                            </a:pathLst>
                          </a:custGeom>
                          <a:ln w="1259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6108" style="width:468pt;height:0.992pt;mso-position-horizontal-relative:char;mso-position-vertical-relative:line" coordsize="59436,125">
                <v:shape id="Shape 861" style="position:absolute;width:59436;height:0;left:0;top:0;" coordsize="5943600,0" path="m0,0l5943600,0">
                  <v:stroke weight="0.992pt" endcap="flat" joinstyle="round" on="true" color="#000000"/>
                  <v:fill on="false" color="#000000" opacity="0"/>
                </v:shape>
              </v:group>
            </w:pict>
          </mc:Fallback>
        </mc:AlternateContent>
      </w:r>
    </w:p>
    <w:p w14:paraId="237F307B" w14:textId="77777777" w:rsidR="00AF3795" w:rsidRDefault="00000000">
      <w:pPr>
        <w:spacing w:after="13" w:line="248" w:lineRule="auto"/>
        <w:ind w:left="551" w:hanging="10"/>
      </w:pPr>
      <w:r>
        <w:rPr>
          <w:b/>
        </w:rPr>
        <w:t>Areas of Study</w:t>
      </w:r>
      <w:r>
        <w:t xml:space="preserve"> </w:t>
      </w:r>
    </w:p>
    <w:p w14:paraId="2AA995D5" w14:textId="4F564F7D" w:rsidR="00AF3795" w:rsidRDefault="00000000" w:rsidP="000B3E42">
      <w:pPr>
        <w:ind w:left="1266" w:right="1113"/>
      </w:pPr>
      <w:r>
        <w:t xml:space="preserve">Journalism studies (media history and media law), public affairs/relations, Science and Technology Studies (STS), history of technology, sociology of work, </w:t>
      </w:r>
      <w:r w:rsidR="000B3E42">
        <w:t xml:space="preserve">culture, </w:t>
      </w:r>
      <w:r>
        <w:t xml:space="preserve">religion and communication </w:t>
      </w:r>
    </w:p>
    <w:p w14:paraId="46E5E8FD" w14:textId="77777777" w:rsidR="00AF3795" w:rsidRDefault="00000000">
      <w:pPr>
        <w:spacing w:after="0" w:line="259" w:lineRule="auto"/>
        <w:ind w:left="2" w:firstLine="0"/>
      </w:pPr>
      <w:r>
        <w:t xml:space="preserve"> </w:t>
      </w:r>
    </w:p>
    <w:p w14:paraId="16704B16" w14:textId="78705C05" w:rsidR="000B3E42" w:rsidRPr="000B3E42" w:rsidRDefault="000B3E42" w:rsidP="000B3E42">
      <w:pPr>
        <w:tabs>
          <w:tab w:val="center" w:pos="720"/>
        </w:tabs>
        <w:outlineLvl w:val="0"/>
        <w:rPr>
          <w:bCs/>
          <w:szCs w:val="20"/>
        </w:rPr>
      </w:pPr>
      <w:r w:rsidRPr="000B3E42">
        <w:rPr>
          <w:bCs/>
          <w:szCs w:val="20"/>
        </w:rPr>
        <w:t>As a media historian, my work touches on a variety of related disciplines, including journalism studies and media law. My primary research stream focuses on</w:t>
      </w:r>
      <w:r w:rsidR="00D901C7">
        <w:rPr>
          <w:bCs/>
          <w:szCs w:val="20"/>
        </w:rPr>
        <w:t xml:space="preserve"> innovation and technological change in an information economy. Among other places and spaces, I examine the</w:t>
      </w:r>
      <w:r w:rsidRPr="000B3E42">
        <w:rPr>
          <w:bCs/>
          <w:szCs w:val="20"/>
        </w:rPr>
        <w:t xml:space="preserve"> centers of news production and distribution, including the formative role of the American newsroom on journalism’s professionalization project during the twentieth century. As part of this, I </w:t>
      </w:r>
      <w:r w:rsidR="00D901C7">
        <w:rPr>
          <w:bCs/>
          <w:szCs w:val="20"/>
        </w:rPr>
        <w:t>explore</w:t>
      </w:r>
      <w:r w:rsidRPr="000B3E42">
        <w:rPr>
          <w:bCs/>
          <w:szCs w:val="20"/>
        </w:rPr>
        <w:t xml:space="preserve"> the early computerization of the newsroom and the adoption of the internet, the use of reporting technology, and the development of professional identity and occupational values within journalism as an occupational field. I also focus on the current daily labor of news workers and how they form those identities and values in the context of larger social and economic force</w:t>
      </w:r>
      <w:r w:rsidR="00D901C7">
        <w:rPr>
          <w:bCs/>
          <w:szCs w:val="20"/>
        </w:rPr>
        <w:t>s.</w:t>
      </w:r>
    </w:p>
    <w:p w14:paraId="6CFD56BE" w14:textId="77777777" w:rsidR="000B3E42" w:rsidRPr="000B3E42" w:rsidRDefault="000B3E42" w:rsidP="000B3E42">
      <w:pPr>
        <w:tabs>
          <w:tab w:val="center" w:pos="720"/>
        </w:tabs>
        <w:outlineLvl w:val="0"/>
        <w:rPr>
          <w:bCs/>
          <w:szCs w:val="20"/>
        </w:rPr>
      </w:pPr>
    </w:p>
    <w:p w14:paraId="4DF5A95D" w14:textId="13806A56" w:rsidR="000B3E42" w:rsidRPr="000B3E42" w:rsidRDefault="000B3E42" w:rsidP="000B3E42">
      <w:pPr>
        <w:tabs>
          <w:tab w:val="center" w:pos="720"/>
        </w:tabs>
        <w:outlineLvl w:val="0"/>
        <w:rPr>
          <w:bCs/>
          <w:szCs w:val="20"/>
        </w:rPr>
      </w:pPr>
      <w:r w:rsidRPr="000B3E42">
        <w:rPr>
          <w:bCs/>
          <w:szCs w:val="20"/>
        </w:rPr>
        <w:t xml:space="preserve">My research agenda thus sits at the intersection of technology and materiality studies, where it engages with two guiding questions: 1) </w:t>
      </w:r>
      <w:r w:rsidRPr="000B3E42">
        <w:rPr>
          <w:b/>
          <w:szCs w:val="20"/>
        </w:rPr>
        <w:t xml:space="preserve">how do </w:t>
      </w:r>
      <w:r w:rsidR="00D901C7">
        <w:rPr>
          <w:b/>
          <w:szCs w:val="20"/>
        </w:rPr>
        <w:t xml:space="preserve">information and </w:t>
      </w:r>
      <w:r w:rsidRPr="000B3E42">
        <w:rPr>
          <w:b/>
          <w:szCs w:val="20"/>
        </w:rPr>
        <w:t>news workers experience and respond to changes in their workplaces and technology tools over time?</w:t>
      </w:r>
      <w:r w:rsidRPr="000B3E42">
        <w:rPr>
          <w:bCs/>
          <w:szCs w:val="20"/>
        </w:rPr>
        <w:t xml:space="preserve"> and then, more broadly, 2)</w:t>
      </w:r>
      <w:r w:rsidRPr="000B3E42">
        <w:rPr>
          <w:b/>
          <w:szCs w:val="20"/>
        </w:rPr>
        <w:t xml:space="preserve"> how do transitions from analog to digital technologies occur in information economies, as experienced by information workers, especially journalists?</w:t>
      </w:r>
    </w:p>
    <w:p w14:paraId="0580B743" w14:textId="750AECFA" w:rsidR="00355AAA" w:rsidRDefault="00355AAA">
      <w:pPr>
        <w:tabs>
          <w:tab w:val="center" w:pos="2573"/>
          <w:tab w:val="center" w:pos="9921"/>
        </w:tabs>
        <w:spacing w:after="13" w:line="248" w:lineRule="auto"/>
        <w:ind w:left="0" w:firstLine="0"/>
        <w:rPr>
          <w:rFonts w:ascii="Calibri" w:eastAsia="Calibri" w:hAnsi="Calibri" w:cs="Calibri"/>
          <w:sz w:val="22"/>
        </w:rPr>
      </w:pPr>
    </w:p>
    <w:p w14:paraId="6F0469D5" w14:textId="36032AF4" w:rsidR="00AF3795" w:rsidRDefault="00355AAA">
      <w:pPr>
        <w:tabs>
          <w:tab w:val="center" w:pos="2573"/>
          <w:tab w:val="center" w:pos="9921"/>
        </w:tabs>
        <w:spacing w:after="13" w:line="248" w:lineRule="auto"/>
        <w:ind w:left="0" w:firstLine="0"/>
      </w:pPr>
      <w:r>
        <w:rPr>
          <w:rFonts w:ascii="Calibri" w:eastAsia="Calibri" w:hAnsi="Calibri" w:cs="Calibri"/>
          <w:sz w:val="22"/>
        </w:rPr>
        <w:tab/>
      </w:r>
      <w:r>
        <w:rPr>
          <w:b/>
        </w:rPr>
        <w:t>RESEARCH AND TEACHING EXPERIENCE</w:t>
      </w:r>
      <w:r>
        <w:t xml:space="preserve"> </w:t>
      </w:r>
      <w:r>
        <w:tab/>
        <w:t xml:space="preserve"> </w:t>
      </w:r>
    </w:p>
    <w:p w14:paraId="175D04E5" w14:textId="77777777" w:rsidR="00AF3795" w:rsidRDefault="00000000">
      <w:pPr>
        <w:spacing w:after="63" w:line="259" w:lineRule="auto"/>
        <w:ind w:left="546" w:firstLine="0"/>
      </w:pPr>
      <w:r>
        <w:rPr>
          <w:rFonts w:ascii="Calibri" w:eastAsia="Calibri" w:hAnsi="Calibri" w:cs="Calibri"/>
          <w:noProof/>
          <w:sz w:val="22"/>
        </w:rPr>
        <mc:AlternateContent>
          <mc:Choice Requires="wpg">
            <w:drawing>
              <wp:inline distT="0" distB="0" distL="0" distR="0" wp14:anchorId="1E259CB5" wp14:editId="23F9914A">
                <wp:extent cx="5943600" cy="12598"/>
                <wp:effectExtent l="0" t="0" r="0" b="0"/>
                <wp:docPr id="16109" name="Group 16109"/>
                <wp:cNvGraphicFramePr/>
                <a:graphic xmlns:a="http://schemas.openxmlformats.org/drawingml/2006/main">
                  <a:graphicData uri="http://schemas.microsoft.com/office/word/2010/wordprocessingGroup">
                    <wpg:wgp>
                      <wpg:cNvGrpSpPr/>
                      <wpg:grpSpPr>
                        <a:xfrm>
                          <a:off x="0" y="0"/>
                          <a:ext cx="5943600" cy="12598"/>
                          <a:chOff x="0" y="0"/>
                          <a:chExt cx="5943600" cy="12598"/>
                        </a:xfrm>
                      </wpg:grpSpPr>
                      <wps:wsp>
                        <wps:cNvPr id="862" name="Shape 862"/>
                        <wps:cNvSpPr/>
                        <wps:spPr>
                          <a:xfrm>
                            <a:off x="0" y="0"/>
                            <a:ext cx="5943600" cy="0"/>
                          </a:xfrm>
                          <a:custGeom>
                            <a:avLst/>
                            <a:gdLst/>
                            <a:ahLst/>
                            <a:cxnLst/>
                            <a:rect l="0" t="0" r="0" b="0"/>
                            <a:pathLst>
                              <a:path w="5943600">
                                <a:moveTo>
                                  <a:pt x="0" y="0"/>
                                </a:moveTo>
                                <a:lnTo>
                                  <a:pt x="5943600" y="0"/>
                                </a:lnTo>
                              </a:path>
                            </a:pathLst>
                          </a:custGeom>
                          <a:ln w="1259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6109" style="width:468pt;height:0.992pt;mso-position-horizontal-relative:char;mso-position-vertical-relative:line" coordsize="59436,125">
                <v:shape id="Shape 862" style="position:absolute;width:59436;height:0;left:0;top:0;" coordsize="5943600,0" path="m0,0l5943600,0">
                  <v:stroke weight="0.992pt" endcap="flat" joinstyle="round" on="true" color="#000000"/>
                  <v:fill on="false" color="#000000" opacity="0"/>
                </v:shape>
              </v:group>
            </w:pict>
          </mc:Fallback>
        </mc:AlternateContent>
      </w:r>
    </w:p>
    <w:p w14:paraId="66918A0C" w14:textId="77777777" w:rsidR="00AF3795" w:rsidRDefault="00000000">
      <w:pPr>
        <w:spacing w:after="0" w:line="259" w:lineRule="auto"/>
        <w:ind w:left="537" w:firstLine="0"/>
      </w:pPr>
      <w:r>
        <w:rPr>
          <w:b/>
        </w:rPr>
        <w:t xml:space="preserve"> </w:t>
      </w:r>
    </w:p>
    <w:p w14:paraId="2C1F3DE5" w14:textId="173EE886" w:rsidR="00E13580" w:rsidRDefault="00E13580">
      <w:pPr>
        <w:spacing w:after="13" w:line="248" w:lineRule="auto"/>
        <w:ind w:left="547" w:hanging="10"/>
        <w:rPr>
          <w:b/>
        </w:rPr>
      </w:pPr>
      <w:r>
        <w:rPr>
          <w:b/>
        </w:rPr>
        <w:t xml:space="preserve">LSU Ogden Honors College, Faculty Fellow </w:t>
      </w:r>
    </w:p>
    <w:p w14:paraId="1D9C9D1A" w14:textId="1AD9F2F2" w:rsidR="00E13580" w:rsidRPr="00E13580" w:rsidRDefault="00E13580">
      <w:pPr>
        <w:spacing w:after="13" w:line="248" w:lineRule="auto"/>
        <w:ind w:left="547" w:hanging="10"/>
        <w:rPr>
          <w:bCs/>
        </w:rPr>
      </w:pPr>
      <w:r w:rsidRPr="00E13580">
        <w:rPr>
          <w:bCs/>
        </w:rPr>
        <w:t xml:space="preserve">LSU, August 2024-present </w:t>
      </w:r>
    </w:p>
    <w:p w14:paraId="17DFB7AA" w14:textId="673BD934" w:rsidR="00E13580" w:rsidRDefault="00E13580" w:rsidP="00E13580">
      <w:pPr>
        <w:ind w:left="1447"/>
        <w:rPr>
          <w:b/>
        </w:rPr>
      </w:pPr>
      <w:r>
        <w:t xml:space="preserve">As an invited member of the Honors College at LSU, I hold a three-year appointment to teach on </w:t>
      </w:r>
      <w:proofErr w:type="spellStart"/>
      <w:r>
        <w:t>on</w:t>
      </w:r>
      <w:proofErr w:type="spellEnd"/>
      <w:r>
        <w:t xml:space="preserve">- or off-load in the College, serve on various committees, and </w:t>
      </w:r>
      <w:r w:rsidRPr="00E13580">
        <w:t>a champion the honors program within Manship and throughout the university.</w:t>
      </w:r>
    </w:p>
    <w:p w14:paraId="28E78D71" w14:textId="77777777" w:rsidR="00E13580" w:rsidRDefault="00E13580" w:rsidP="00E13580">
      <w:pPr>
        <w:ind w:left="1447"/>
        <w:rPr>
          <w:b/>
        </w:rPr>
      </w:pPr>
    </w:p>
    <w:p w14:paraId="7869EBC9" w14:textId="65E4DC2E" w:rsidR="00AF3795" w:rsidRDefault="00000000">
      <w:pPr>
        <w:spacing w:after="13" w:line="248" w:lineRule="auto"/>
        <w:ind w:left="547" w:hanging="10"/>
      </w:pPr>
      <w:r>
        <w:rPr>
          <w:b/>
        </w:rPr>
        <w:t>Visiting researcher</w:t>
      </w:r>
      <w:r>
        <w:t xml:space="preserve"> </w:t>
      </w:r>
    </w:p>
    <w:p w14:paraId="128780C6" w14:textId="77777777" w:rsidR="00AF3795" w:rsidRDefault="00000000">
      <w:pPr>
        <w:ind w:left="536" w:right="1113"/>
      </w:pPr>
      <w:r>
        <w:t>Département de communication, Université de Montréal, July 2023</w:t>
      </w:r>
      <w:r>
        <w:rPr>
          <w:b/>
        </w:rPr>
        <w:t xml:space="preserve"> </w:t>
      </w:r>
    </w:p>
    <w:p w14:paraId="7363DE0E" w14:textId="77777777" w:rsidR="00AF3795" w:rsidRDefault="00000000">
      <w:pPr>
        <w:spacing w:after="0" w:line="259" w:lineRule="auto"/>
        <w:ind w:left="537" w:firstLine="0"/>
      </w:pPr>
      <w:r>
        <w:rPr>
          <w:b/>
        </w:rPr>
        <w:t xml:space="preserve"> </w:t>
      </w:r>
    </w:p>
    <w:p w14:paraId="594AACC8" w14:textId="77777777" w:rsidR="00AF3795" w:rsidRDefault="00000000">
      <w:pPr>
        <w:ind w:left="1447"/>
      </w:pPr>
      <w:r>
        <w:t xml:space="preserve">Invited as a formally affiliated researcher to the Département, as part of previous (and continuing) research with the </w:t>
      </w:r>
      <w:proofErr w:type="spellStart"/>
      <w:r>
        <w:t>Paperology</w:t>
      </w:r>
      <w:proofErr w:type="spellEnd"/>
      <w:r>
        <w:t xml:space="preserve">–A Reading and Activity Group (PAPG), based at the Artefact Lab there. </w:t>
      </w:r>
    </w:p>
    <w:p w14:paraId="20D34B80" w14:textId="77777777" w:rsidR="00AF3795" w:rsidRDefault="00000000">
      <w:pPr>
        <w:spacing w:after="0" w:line="259" w:lineRule="auto"/>
        <w:ind w:left="537" w:firstLine="0"/>
      </w:pPr>
      <w:r>
        <w:rPr>
          <w:b/>
        </w:rPr>
        <w:t xml:space="preserve"> </w:t>
      </w:r>
    </w:p>
    <w:p w14:paraId="650434FB" w14:textId="04E41B66" w:rsidR="00AF3795" w:rsidRDefault="00000000">
      <w:pPr>
        <w:spacing w:after="13" w:line="248" w:lineRule="auto"/>
        <w:ind w:left="547" w:hanging="10"/>
      </w:pPr>
      <w:r>
        <w:rPr>
          <w:b/>
        </w:rPr>
        <w:t>Assistant</w:t>
      </w:r>
      <w:r w:rsidR="005668AE">
        <w:rPr>
          <w:b/>
        </w:rPr>
        <w:t xml:space="preserve"> (now Associate; promoted in August 2024)</w:t>
      </w:r>
      <w:r>
        <w:rPr>
          <w:b/>
        </w:rPr>
        <w:t xml:space="preserve"> Professor in Media Law and Media History</w:t>
      </w:r>
      <w:r>
        <w:t xml:space="preserve"> </w:t>
      </w:r>
    </w:p>
    <w:p w14:paraId="6D7165F6" w14:textId="77777777" w:rsidR="00AF3795" w:rsidRDefault="00000000">
      <w:pPr>
        <w:ind w:left="536" w:right="1113"/>
      </w:pPr>
      <w:r>
        <w:t xml:space="preserve">Louisiana State University, Manship School of Mass Communication, Baton Rouge, Louisiana, Aug. 2019-present  </w:t>
      </w:r>
    </w:p>
    <w:p w14:paraId="326173F9" w14:textId="77777777" w:rsidR="00AF3795" w:rsidRDefault="00000000">
      <w:pPr>
        <w:spacing w:after="0" w:line="259" w:lineRule="auto"/>
        <w:ind w:left="1" w:firstLine="0"/>
      </w:pPr>
      <w:r>
        <w:t xml:space="preserve"> </w:t>
      </w:r>
    </w:p>
    <w:p w14:paraId="5FAAD69F" w14:textId="3DB1BF69" w:rsidR="00AF3795" w:rsidRDefault="00000000">
      <w:pPr>
        <w:ind w:left="1447"/>
      </w:pPr>
      <w:r>
        <w:t xml:space="preserve">As </w:t>
      </w:r>
      <w:r w:rsidR="00F72734">
        <w:t>the holder</w:t>
      </w:r>
      <w:r>
        <w:t xml:space="preserve"> of the </w:t>
      </w:r>
      <w:r w:rsidR="00F72734" w:rsidRPr="00F72734">
        <w:t>Darlene and Thomas O. Ryder Professorship</w:t>
      </w:r>
      <w:r>
        <w:t xml:space="preserve">, in this position, I conduct research on the intersection of </w:t>
      </w:r>
      <w:r w:rsidR="00F72734">
        <w:t xml:space="preserve">media </w:t>
      </w:r>
      <w:r>
        <w:t xml:space="preserve">law, journalism and technology, teaching courses in media law and media history at the undergraduate and graduate level, supervising graduate students and conducting service to the Manship School, LSU, and to the School’s First Amendment and media-history research group. Also tasked with developing LSU Online courses. Teaching load is 2/2 on the semester system. </w:t>
      </w:r>
    </w:p>
    <w:p w14:paraId="37F87052" w14:textId="77777777" w:rsidR="00AF3795" w:rsidRDefault="00000000">
      <w:pPr>
        <w:spacing w:after="0" w:line="259" w:lineRule="auto"/>
        <w:ind w:left="1" w:firstLine="0"/>
      </w:pPr>
      <w:r>
        <w:rPr>
          <w:b/>
        </w:rPr>
        <w:t xml:space="preserve"> </w:t>
      </w:r>
    </w:p>
    <w:p w14:paraId="50F9DC78" w14:textId="77777777" w:rsidR="00AF3795" w:rsidRDefault="00000000">
      <w:pPr>
        <w:spacing w:after="13" w:line="248" w:lineRule="auto"/>
        <w:ind w:left="548" w:hanging="10"/>
      </w:pPr>
      <w:r>
        <w:rPr>
          <w:b/>
        </w:rPr>
        <w:t>Assistant Professor</w:t>
      </w:r>
      <w:r>
        <w:t xml:space="preserve"> </w:t>
      </w:r>
    </w:p>
    <w:p w14:paraId="1C8BC9E7" w14:textId="77777777" w:rsidR="00AF3795" w:rsidRDefault="00000000">
      <w:pPr>
        <w:ind w:left="536" w:right="1113"/>
      </w:pPr>
      <w:r>
        <w:t xml:space="preserve">Northwest University, Kirkland, Washington, 2015-2019 </w:t>
      </w:r>
    </w:p>
    <w:p w14:paraId="39CD6262" w14:textId="77777777" w:rsidR="00AF3795" w:rsidRDefault="00000000">
      <w:pPr>
        <w:spacing w:after="0" w:line="259" w:lineRule="auto"/>
        <w:ind w:left="1" w:firstLine="0"/>
      </w:pPr>
      <w:r>
        <w:t xml:space="preserve"> </w:t>
      </w:r>
    </w:p>
    <w:p w14:paraId="17441DAD" w14:textId="77777777" w:rsidR="00AF3795" w:rsidRDefault="00000000">
      <w:pPr>
        <w:spacing w:after="3" w:line="238" w:lineRule="auto"/>
        <w:ind w:left="1450" w:right="346" w:hanging="9"/>
        <w:jc w:val="both"/>
      </w:pPr>
      <w:r>
        <w:lastRenderedPageBreak/>
        <w:t xml:space="preserve">Designed and led courses in the Dept. of Communication at Northwest University. Advised an average of 30-35 students. Courses taught include </w:t>
      </w:r>
      <w:r>
        <w:rPr>
          <w:i/>
        </w:rPr>
        <w:t>Introduction to Mass Communication</w:t>
      </w:r>
      <w:r>
        <w:t>,</w:t>
      </w:r>
      <w:r>
        <w:rPr>
          <w:i/>
        </w:rPr>
        <w:t xml:space="preserve"> Communication Technology Theory</w:t>
      </w:r>
      <w:r>
        <w:t xml:space="preserve">, </w:t>
      </w:r>
      <w:r>
        <w:rPr>
          <w:i/>
        </w:rPr>
        <w:t>Introduction to Speech</w:t>
      </w:r>
      <w:r>
        <w:t xml:space="preserve">, </w:t>
      </w:r>
      <w:r>
        <w:rPr>
          <w:i/>
        </w:rPr>
        <w:t>Communication Studies Senior Seminar</w:t>
      </w:r>
      <w:r>
        <w:t xml:space="preserve">, </w:t>
      </w:r>
      <w:r>
        <w:rPr>
          <w:i/>
        </w:rPr>
        <w:t>U.S. Media Law, Introduction to Media Writing</w:t>
      </w:r>
      <w:r>
        <w:t>,</w:t>
      </w:r>
      <w:r>
        <w:rPr>
          <w:i/>
        </w:rPr>
        <w:t xml:space="preserve"> Introduction to Public Relations, </w:t>
      </w:r>
      <w:r>
        <w:t>and</w:t>
      </w:r>
      <w:r>
        <w:rPr>
          <w:i/>
        </w:rPr>
        <w:t xml:space="preserve"> </w:t>
      </w:r>
      <w:r>
        <w:t xml:space="preserve">advising student media, including </w:t>
      </w:r>
      <w:r>
        <w:rPr>
          <w:i/>
        </w:rPr>
        <w:t>The Talon</w:t>
      </w:r>
      <w:r>
        <w:t xml:space="preserve">, the student newspaper, and </w:t>
      </w:r>
      <w:r>
        <w:rPr>
          <w:i/>
        </w:rPr>
        <w:t>The Screech</w:t>
      </w:r>
      <w:r>
        <w:t xml:space="preserve">, campus podcast. Teaching load was 5/4 on the semester system.   </w:t>
      </w:r>
    </w:p>
    <w:p w14:paraId="2B3321AF" w14:textId="77777777" w:rsidR="00AF3795" w:rsidRDefault="00000000">
      <w:pPr>
        <w:spacing w:after="0" w:line="259" w:lineRule="auto"/>
        <w:ind w:left="2" w:firstLine="0"/>
      </w:pPr>
      <w:r>
        <w:t xml:space="preserve"> </w:t>
      </w:r>
    </w:p>
    <w:p w14:paraId="639FF403" w14:textId="77777777" w:rsidR="00AF3795" w:rsidRDefault="00000000">
      <w:pPr>
        <w:spacing w:after="13" w:line="248" w:lineRule="auto"/>
        <w:ind w:left="549" w:hanging="10"/>
      </w:pPr>
      <w:r>
        <w:rPr>
          <w:b/>
        </w:rPr>
        <w:t>Chair, Communication Studies</w:t>
      </w:r>
      <w:r>
        <w:t xml:space="preserve"> </w:t>
      </w:r>
    </w:p>
    <w:p w14:paraId="0A611533" w14:textId="77777777" w:rsidR="00AF3795" w:rsidRDefault="00000000">
      <w:pPr>
        <w:ind w:left="536" w:right="1113"/>
      </w:pPr>
      <w:r>
        <w:t xml:space="preserve">Northwest University, 2016-2019 </w:t>
      </w:r>
    </w:p>
    <w:p w14:paraId="4976ED8A" w14:textId="77777777" w:rsidR="00AF3795" w:rsidRDefault="00000000">
      <w:pPr>
        <w:spacing w:after="0" w:line="259" w:lineRule="auto"/>
        <w:ind w:left="2" w:firstLine="0"/>
      </w:pPr>
      <w:r>
        <w:t xml:space="preserve"> </w:t>
      </w:r>
    </w:p>
    <w:p w14:paraId="7283A0D2" w14:textId="77777777" w:rsidR="00AF3795" w:rsidRDefault="00000000">
      <w:pPr>
        <w:spacing w:after="3" w:line="238" w:lineRule="auto"/>
        <w:ind w:left="1266" w:right="1467" w:hanging="9"/>
        <w:jc w:val="both"/>
      </w:pPr>
      <w:r>
        <w:t xml:space="preserve">Planned and facilitated the communication studies program at Northwest University, including course scheduling, adjunct hiring, student-worker management, curriculum redesign, internship coordination, liaison to division dean, and promotion of the major across campus. Supervised three faculty, nearly 80 majors and a student worker.  </w:t>
      </w:r>
    </w:p>
    <w:p w14:paraId="3EBD8263" w14:textId="77777777" w:rsidR="00AF3795" w:rsidRDefault="00000000">
      <w:pPr>
        <w:spacing w:after="0" w:line="259" w:lineRule="auto"/>
        <w:ind w:left="2" w:firstLine="0"/>
      </w:pPr>
      <w:r>
        <w:t xml:space="preserve"> </w:t>
      </w:r>
    </w:p>
    <w:p w14:paraId="073FF19A" w14:textId="77777777" w:rsidR="00AF3795" w:rsidRDefault="00000000">
      <w:pPr>
        <w:spacing w:after="13" w:line="248" w:lineRule="auto"/>
        <w:ind w:left="548" w:hanging="10"/>
      </w:pPr>
      <w:r>
        <w:rPr>
          <w:b/>
        </w:rPr>
        <w:t>Instructor of Record and Teaching Assistant</w:t>
      </w:r>
      <w:r>
        <w:t xml:space="preserve"> </w:t>
      </w:r>
    </w:p>
    <w:p w14:paraId="3B24480F" w14:textId="77777777" w:rsidR="00AF3795" w:rsidRDefault="00000000">
      <w:pPr>
        <w:ind w:left="536" w:right="1113"/>
      </w:pPr>
      <w:r>
        <w:t xml:space="preserve">University of Washington, Communication Department, 2010-2015 </w:t>
      </w:r>
    </w:p>
    <w:p w14:paraId="79ED3A3E" w14:textId="77777777" w:rsidR="00AF3795" w:rsidRDefault="00000000">
      <w:pPr>
        <w:spacing w:after="0" w:line="259" w:lineRule="auto"/>
        <w:ind w:left="2" w:firstLine="0"/>
      </w:pPr>
      <w:r>
        <w:t xml:space="preserve"> </w:t>
      </w:r>
    </w:p>
    <w:p w14:paraId="1CE051B7" w14:textId="77777777" w:rsidR="00AF3795" w:rsidRDefault="00000000">
      <w:pPr>
        <w:ind w:left="1266" w:right="1113"/>
      </w:pPr>
      <w:r>
        <w:t xml:space="preserve">Aided faculty research, including Phil Howard, now the director of the Oxford Internet Institute. Courses taught included multiple sections of </w:t>
      </w:r>
      <w:r>
        <w:rPr>
          <w:i/>
        </w:rPr>
        <w:t xml:space="preserve">Introduction to Communication I </w:t>
      </w:r>
      <w:r>
        <w:t xml:space="preserve">(mass communication), </w:t>
      </w:r>
    </w:p>
    <w:p w14:paraId="64AB9040" w14:textId="77777777" w:rsidR="00AF3795" w:rsidRDefault="00000000">
      <w:pPr>
        <w:spacing w:line="248" w:lineRule="auto"/>
        <w:ind w:left="1268" w:right="1161" w:hanging="9"/>
        <w:jc w:val="both"/>
      </w:pPr>
      <w:r>
        <w:rPr>
          <w:i/>
        </w:rPr>
        <w:t xml:space="preserve">Introduction to Communication II </w:t>
      </w:r>
      <w:r>
        <w:t>(human communication)</w:t>
      </w:r>
      <w:r>
        <w:rPr>
          <w:i/>
        </w:rPr>
        <w:t xml:space="preserve">, Mass Media Law </w:t>
      </w:r>
      <w:r>
        <w:t xml:space="preserve">and </w:t>
      </w:r>
      <w:r>
        <w:rPr>
          <w:i/>
        </w:rPr>
        <w:t>Introductory Multimedia Journalism</w:t>
      </w:r>
      <w:r>
        <w:t xml:space="preserve">. Guest lectures included: </w:t>
      </w:r>
      <w:r>
        <w:rPr>
          <w:i/>
        </w:rPr>
        <w:t>Radio Storytelling and Technology</w:t>
      </w:r>
      <w:r>
        <w:t xml:space="preserve">, </w:t>
      </w:r>
      <w:r>
        <w:rPr>
          <w:i/>
        </w:rPr>
        <w:t>Race, Gender, and Sexuality in  the Media</w:t>
      </w:r>
      <w:r>
        <w:t xml:space="preserve">, </w:t>
      </w:r>
      <w:r>
        <w:rPr>
          <w:i/>
        </w:rPr>
        <w:t>Community Journalism</w:t>
      </w:r>
      <w:r>
        <w:t xml:space="preserve">, </w:t>
      </w:r>
      <w:r>
        <w:rPr>
          <w:i/>
        </w:rPr>
        <w:t>Interviewing Principles and Practices</w:t>
      </w:r>
      <w:r>
        <w:t xml:space="preserve">, </w:t>
      </w:r>
      <w:r>
        <w:rPr>
          <w:i/>
        </w:rPr>
        <w:t xml:space="preserve">The Press and Politics in the United States, Navigating Information Networks for Mass Media, Introduction to Public Speaking </w:t>
      </w:r>
      <w:r>
        <w:t xml:space="preserve">and </w:t>
      </w:r>
      <w:r>
        <w:rPr>
          <w:i/>
        </w:rPr>
        <w:t>Rhetorical Criticism</w:t>
      </w:r>
      <w:r>
        <w:t xml:space="preserve">.  </w:t>
      </w:r>
    </w:p>
    <w:p w14:paraId="24C9DEFD" w14:textId="77777777" w:rsidR="00AF3795" w:rsidRDefault="00000000">
      <w:pPr>
        <w:spacing w:after="29" w:line="259" w:lineRule="auto"/>
        <w:ind w:left="540" w:firstLine="0"/>
      </w:pPr>
      <w:r>
        <w:rPr>
          <w:b/>
        </w:rPr>
        <w:t xml:space="preserve"> </w:t>
      </w:r>
    </w:p>
    <w:p w14:paraId="6F7C4D6C" w14:textId="77777777" w:rsidR="00AF3795" w:rsidRDefault="00000000">
      <w:pPr>
        <w:tabs>
          <w:tab w:val="center" w:pos="985"/>
          <w:tab w:val="center" w:pos="9921"/>
        </w:tabs>
        <w:spacing w:after="13" w:line="248" w:lineRule="auto"/>
        <w:ind w:left="0" w:firstLine="0"/>
      </w:pPr>
      <w:r>
        <w:rPr>
          <w:rFonts w:ascii="Calibri" w:eastAsia="Calibri" w:hAnsi="Calibri" w:cs="Calibri"/>
          <w:sz w:val="22"/>
        </w:rPr>
        <w:tab/>
      </w:r>
      <w:r>
        <w:rPr>
          <w:b/>
        </w:rPr>
        <w:t>SERVICE</w:t>
      </w:r>
      <w:r>
        <w:t xml:space="preserve"> </w:t>
      </w:r>
      <w:r>
        <w:tab/>
        <w:t xml:space="preserve"> </w:t>
      </w:r>
    </w:p>
    <w:p w14:paraId="0EB32D4F" w14:textId="77777777" w:rsidR="00AF3795" w:rsidRDefault="00000000">
      <w:pPr>
        <w:spacing w:after="69" w:line="259" w:lineRule="auto"/>
        <w:ind w:left="546" w:firstLine="0"/>
      </w:pPr>
      <w:r>
        <w:rPr>
          <w:rFonts w:ascii="Calibri" w:eastAsia="Calibri" w:hAnsi="Calibri" w:cs="Calibri"/>
          <w:noProof/>
          <w:sz w:val="22"/>
        </w:rPr>
        <mc:AlternateContent>
          <mc:Choice Requires="wpg">
            <w:drawing>
              <wp:inline distT="0" distB="0" distL="0" distR="0" wp14:anchorId="38478CF0" wp14:editId="2BF6B0D9">
                <wp:extent cx="5943600" cy="12598"/>
                <wp:effectExtent l="0" t="0" r="0" b="0"/>
                <wp:docPr id="17117" name="Group 17117"/>
                <wp:cNvGraphicFramePr/>
                <a:graphic xmlns:a="http://schemas.openxmlformats.org/drawingml/2006/main">
                  <a:graphicData uri="http://schemas.microsoft.com/office/word/2010/wordprocessingGroup">
                    <wpg:wgp>
                      <wpg:cNvGrpSpPr/>
                      <wpg:grpSpPr>
                        <a:xfrm>
                          <a:off x="0" y="0"/>
                          <a:ext cx="5943600" cy="12598"/>
                          <a:chOff x="0" y="0"/>
                          <a:chExt cx="5943600" cy="12598"/>
                        </a:xfrm>
                      </wpg:grpSpPr>
                      <wps:wsp>
                        <wps:cNvPr id="1014" name="Shape 1014"/>
                        <wps:cNvSpPr/>
                        <wps:spPr>
                          <a:xfrm>
                            <a:off x="0" y="0"/>
                            <a:ext cx="5943600" cy="0"/>
                          </a:xfrm>
                          <a:custGeom>
                            <a:avLst/>
                            <a:gdLst/>
                            <a:ahLst/>
                            <a:cxnLst/>
                            <a:rect l="0" t="0" r="0" b="0"/>
                            <a:pathLst>
                              <a:path w="5943600">
                                <a:moveTo>
                                  <a:pt x="0" y="0"/>
                                </a:moveTo>
                                <a:lnTo>
                                  <a:pt x="5943600" y="0"/>
                                </a:lnTo>
                              </a:path>
                            </a:pathLst>
                          </a:custGeom>
                          <a:ln w="1259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117" style="width:468pt;height:0.992pt;mso-position-horizontal-relative:char;mso-position-vertical-relative:line" coordsize="59436,125">
                <v:shape id="Shape 1014" style="position:absolute;width:59436;height:0;left:0;top:0;" coordsize="5943600,0" path="m0,0l5943600,0">
                  <v:stroke weight="0.992pt" endcap="flat" joinstyle="round" on="true" color="#000000"/>
                  <v:fill on="false" color="#000000" opacity="0"/>
                </v:shape>
              </v:group>
            </w:pict>
          </mc:Fallback>
        </mc:AlternateContent>
      </w:r>
    </w:p>
    <w:p w14:paraId="0ADDF9F5" w14:textId="77777777" w:rsidR="00AF3795" w:rsidRDefault="00000000">
      <w:pPr>
        <w:spacing w:after="78" w:line="259" w:lineRule="auto"/>
        <w:ind w:left="1260" w:firstLine="0"/>
      </w:pPr>
      <w:r>
        <w:rPr>
          <w:b/>
        </w:rPr>
        <w:t xml:space="preserve"> </w:t>
      </w:r>
    </w:p>
    <w:p w14:paraId="00CADFB5" w14:textId="77777777" w:rsidR="00AF3795" w:rsidRDefault="00000000">
      <w:pPr>
        <w:tabs>
          <w:tab w:val="center" w:pos="2255"/>
          <w:tab w:val="center" w:pos="3601"/>
          <w:tab w:val="center" w:pos="4321"/>
          <w:tab w:val="center" w:pos="5041"/>
          <w:tab w:val="center" w:pos="5761"/>
          <w:tab w:val="center" w:pos="6481"/>
          <w:tab w:val="center" w:pos="7201"/>
          <w:tab w:val="center" w:pos="8827"/>
        </w:tabs>
        <w:spacing w:after="57" w:line="259" w:lineRule="auto"/>
        <w:ind w:left="0" w:firstLine="0"/>
      </w:pPr>
      <w:r>
        <w:rPr>
          <w:rFonts w:ascii="Calibri" w:eastAsia="Calibri" w:hAnsi="Calibri" w:cs="Calibri"/>
          <w:sz w:val="22"/>
        </w:rPr>
        <w:tab/>
      </w:r>
      <w:r>
        <w:rPr>
          <w:b/>
          <w:u w:val="single" w:color="000000"/>
        </w:rPr>
        <w:t>Manship School service</w:t>
      </w:r>
      <w:r>
        <w:rPr>
          <w:b/>
        </w:rPr>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t xml:space="preserve">AY 2019-present </w:t>
      </w:r>
    </w:p>
    <w:p w14:paraId="325E0CF5" w14:textId="348A48CF" w:rsidR="00F60225" w:rsidRDefault="00F60225">
      <w:pPr>
        <w:spacing w:after="62" w:line="248" w:lineRule="auto"/>
        <w:ind w:left="1256" w:hanging="10"/>
        <w:rPr>
          <w:b/>
        </w:rPr>
      </w:pPr>
      <w:r>
        <w:rPr>
          <w:b/>
        </w:rPr>
        <w:t xml:space="preserve">-Manship </w:t>
      </w:r>
      <w:r w:rsidR="00897B70" w:rsidRPr="00897B70">
        <w:rPr>
          <w:b/>
        </w:rPr>
        <w:t>Strategic Planning</w:t>
      </w:r>
      <w:r w:rsidR="00897B70">
        <w:rPr>
          <w:b/>
        </w:rPr>
        <w:t xml:space="preserve"> committee (February 2024 to present)</w:t>
      </w:r>
    </w:p>
    <w:p w14:paraId="01F4E2F9" w14:textId="7C826B5F" w:rsidR="00AF3795" w:rsidRDefault="00000000">
      <w:pPr>
        <w:spacing w:after="62" w:line="248" w:lineRule="auto"/>
        <w:ind w:left="1256" w:hanging="10"/>
      </w:pPr>
      <w:r>
        <w:rPr>
          <w:b/>
        </w:rPr>
        <w:t xml:space="preserve">-diversity committee member (Sept. 2019 to </w:t>
      </w:r>
      <w:r w:rsidR="00814335">
        <w:rPr>
          <w:b/>
        </w:rPr>
        <w:t>Dec. 2023</w:t>
      </w:r>
      <w:r>
        <w:rPr>
          <w:b/>
        </w:rPr>
        <w:t xml:space="preserve">) </w:t>
      </w:r>
    </w:p>
    <w:p w14:paraId="305AEA5F" w14:textId="77777777" w:rsidR="00AF3795" w:rsidRDefault="00000000">
      <w:pPr>
        <w:spacing w:after="61" w:line="248" w:lineRule="auto"/>
        <w:ind w:left="1256" w:hanging="10"/>
      </w:pPr>
      <w:r>
        <w:rPr>
          <w:b/>
        </w:rPr>
        <w:t xml:space="preserve">-ad-hoc reception committee member for visiting faculty/graduate students (Sept. 2019 to present) </w:t>
      </w:r>
    </w:p>
    <w:p w14:paraId="2ADDFC8E" w14:textId="77777777" w:rsidR="00AF3795" w:rsidRDefault="00000000">
      <w:pPr>
        <w:spacing w:after="62" w:line="248" w:lineRule="auto"/>
        <w:ind w:left="1256" w:hanging="10"/>
      </w:pPr>
      <w:r>
        <w:rPr>
          <w:b/>
        </w:rPr>
        <w:t xml:space="preserve">-SPJ chapter faculty liaison and advisor (Sept. 2019 to present) </w:t>
      </w:r>
    </w:p>
    <w:p w14:paraId="212E9659" w14:textId="77777777" w:rsidR="00AF3795" w:rsidRDefault="00000000">
      <w:pPr>
        <w:spacing w:after="61" w:line="248" w:lineRule="auto"/>
        <w:ind w:left="1256" w:hanging="10"/>
        <w:rPr>
          <w:b/>
        </w:rPr>
      </w:pPr>
      <w:r>
        <w:rPr>
          <w:b/>
        </w:rPr>
        <w:t xml:space="preserve">-3+3 (pre-law club) faculty advisor (Aug. 2021 to present)  </w:t>
      </w:r>
    </w:p>
    <w:p w14:paraId="63D7FCA9" w14:textId="050B8D61" w:rsidR="0077783F" w:rsidRDefault="0077783F" w:rsidP="0077783F">
      <w:pPr>
        <w:spacing w:after="62" w:line="248" w:lineRule="auto"/>
        <w:ind w:left="1256" w:hanging="10"/>
      </w:pPr>
      <w:r>
        <w:rPr>
          <w:b/>
        </w:rPr>
        <w:t xml:space="preserve">-Freedom of Information research group/media-history interest group (Sep. 2019-spring 2020)  </w:t>
      </w:r>
    </w:p>
    <w:p w14:paraId="1E3C3911" w14:textId="3F31CEDA" w:rsidR="0077783F" w:rsidRDefault="00000000" w:rsidP="0077783F">
      <w:pPr>
        <w:spacing w:after="62" w:line="248" w:lineRule="auto"/>
        <w:ind w:left="1256" w:hanging="10"/>
        <w:rPr>
          <w:b/>
        </w:rPr>
      </w:pPr>
      <w:r>
        <w:rPr>
          <w:b/>
        </w:rPr>
        <w:t xml:space="preserve">-advertising search committee member (Sept. 2019-December (2019) </w:t>
      </w:r>
    </w:p>
    <w:p w14:paraId="5243F168" w14:textId="32CC9554" w:rsidR="0077783F" w:rsidRPr="0077783F" w:rsidRDefault="0077783F" w:rsidP="0077783F">
      <w:pPr>
        <w:spacing w:after="61" w:line="248" w:lineRule="auto"/>
        <w:ind w:left="1256" w:hanging="10"/>
      </w:pPr>
      <w:r>
        <w:rPr>
          <w:b/>
        </w:rPr>
        <w:t>-chair and/or member of Ph.D.; MA and BA, student committees (Sept. 2019 to present; see below)</w:t>
      </w:r>
    </w:p>
    <w:p w14:paraId="4D80F0EF" w14:textId="77777777" w:rsidR="0077783F" w:rsidRDefault="0077783F" w:rsidP="00F05592">
      <w:pPr>
        <w:spacing w:after="62" w:line="248" w:lineRule="auto"/>
        <w:ind w:left="1256" w:hanging="10"/>
        <w:rPr>
          <w:b/>
        </w:rPr>
      </w:pPr>
    </w:p>
    <w:p w14:paraId="5C301F1E" w14:textId="6D897601" w:rsidR="00472D4A" w:rsidRPr="00472D4A" w:rsidRDefault="00472D4A" w:rsidP="00F05592">
      <w:pPr>
        <w:spacing w:after="62" w:line="248" w:lineRule="auto"/>
        <w:ind w:left="1256" w:hanging="10"/>
        <w:rPr>
          <w:b/>
        </w:rPr>
      </w:pPr>
      <w:r w:rsidRPr="00472D4A">
        <w:rPr>
          <w:b/>
        </w:rPr>
        <w:t>Ph.D. graduate committee chair/co-chair:</w:t>
      </w:r>
    </w:p>
    <w:p w14:paraId="4A4E8245" w14:textId="31CF9BA2" w:rsidR="00E05D2D" w:rsidRDefault="00E05D2D" w:rsidP="00E05D2D">
      <w:pPr>
        <w:spacing w:after="62" w:line="248" w:lineRule="auto"/>
        <w:ind w:left="1256" w:hanging="10"/>
        <w:rPr>
          <w:bCs/>
        </w:rPr>
      </w:pPr>
      <w:r w:rsidRPr="00472D4A">
        <w:rPr>
          <w:bCs/>
        </w:rPr>
        <w:t xml:space="preserve">Hayley Booth, fall 2023 to present </w:t>
      </w:r>
    </w:p>
    <w:p w14:paraId="0166BB2E" w14:textId="28A7D977" w:rsidR="007B1920" w:rsidRDefault="007B1920" w:rsidP="00F05592">
      <w:pPr>
        <w:spacing w:after="62" w:line="248" w:lineRule="auto"/>
        <w:ind w:left="1256" w:hanging="10"/>
        <w:rPr>
          <w:bCs/>
        </w:rPr>
      </w:pPr>
      <w:r>
        <w:rPr>
          <w:bCs/>
        </w:rPr>
        <w:t xml:space="preserve">Kyle Stanley, Ph.D. dissertation acting co-chair with Josh Grimm, summer 2024. </w:t>
      </w:r>
    </w:p>
    <w:p w14:paraId="0F311C51" w14:textId="3F32229D" w:rsidR="00472D4A" w:rsidRPr="00472D4A" w:rsidRDefault="00472D4A" w:rsidP="00F05592">
      <w:pPr>
        <w:spacing w:after="62" w:line="248" w:lineRule="auto"/>
        <w:ind w:left="1256" w:hanging="10"/>
        <w:rPr>
          <w:bCs/>
        </w:rPr>
      </w:pPr>
      <w:r w:rsidRPr="00472D4A">
        <w:rPr>
          <w:bCs/>
        </w:rPr>
        <w:t xml:space="preserve">Qinqin Wang, Ph.D. dissertation co-chair with Josh </w:t>
      </w:r>
      <w:r w:rsidR="0077783F" w:rsidRPr="00472D4A">
        <w:rPr>
          <w:bCs/>
        </w:rPr>
        <w:t>Grimm, spring</w:t>
      </w:r>
      <w:r w:rsidRPr="00472D4A">
        <w:rPr>
          <w:bCs/>
        </w:rPr>
        <w:t xml:space="preserve"> 2023</w:t>
      </w:r>
    </w:p>
    <w:p w14:paraId="6A17FDCE" w14:textId="77777777" w:rsidR="00472D4A" w:rsidRPr="00472D4A" w:rsidRDefault="00472D4A" w:rsidP="00472D4A">
      <w:pPr>
        <w:spacing w:after="62" w:line="248" w:lineRule="auto"/>
        <w:ind w:left="1256" w:hanging="10"/>
        <w:rPr>
          <w:bCs/>
        </w:rPr>
      </w:pPr>
      <w:r w:rsidRPr="00472D4A">
        <w:rPr>
          <w:bCs/>
        </w:rPr>
        <w:t>Pam Labbe, Ph.D. dissertation co-chair with Nathan Kalmoe, interim, spring 2020 (Labbe switched to Nichole Bauer in the fall of 2020)</w:t>
      </w:r>
    </w:p>
    <w:p w14:paraId="3570B263" w14:textId="77777777" w:rsidR="00472D4A" w:rsidRPr="00472D4A" w:rsidRDefault="00472D4A" w:rsidP="00472D4A">
      <w:pPr>
        <w:spacing w:after="62" w:line="248" w:lineRule="auto"/>
        <w:ind w:left="1256" w:hanging="10"/>
        <w:rPr>
          <w:b/>
        </w:rPr>
      </w:pPr>
    </w:p>
    <w:p w14:paraId="03097454" w14:textId="3A556788" w:rsidR="00472D4A" w:rsidRPr="00472D4A" w:rsidRDefault="00472D4A" w:rsidP="00F05592">
      <w:pPr>
        <w:spacing w:after="62" w:line="248" w:lineRule="auto"/>
        <w:ind w:left="1256" w:hanging="10"/>
        <w:rPr>
          <w:b/>
        </w:rPr>
      </w:pPr>
      <w:r w:rsidRPr="00472D4A">
        <w:rPr>
          <w:b/>
        </w:rPr>
        <w:t>Ph.D. graduate committee member:</w:t>
      </w:r>
    </w:p>
    <w:p w14:paraId="7DBD2E89" w14:textId="7B0C969D" w:rsidR="00E05D2D" w:rsidRDefault="00E05D2D" w:rsidP="00472D4A">
      <w:pPr>
        <w:spacing w:after="62" w:line="248" w:lineRule="auto"/>
        <w:ind w:left="1256" w:hanging="10"/>
        <w:rPr>
          <w:bCs/>
        </w:rPr>
      </w:pPr>
      <w:r w:rsidRPr="00E05D2D">
        <w:rPr>
          <w:bCs/>
        </w:rPr>
        <w:t>Rachel Italiano</w:t>
      </w:r>
      <w:r>
        <w:rPr>
          <w:bCs/>
        </w:rPr>
        <w:t>, winter 2025 to present</w:t>
      </w:r>
    </w:p>
    <w:p w14:paraId="1C90833A" w14:textId="04925B17" w:rsidR="00472D4A" w:rsidRPr="00472D4A" w:rsidRDefault="00472D4A" w:rsidP="00472D4A">
      <w:pPr>
        <w:spacing w:after="62" w:line="248" w:lineRule="auto"/>
        <w:ind w:left="1256" w:hanging="10"/>
        <w:rPr>
          <w:bCs/>
        </w:rPr>
      </w:pPr>
      <w:r w:rsidRPr="00472D4A">
        <w:rPr>
          <w:bCs/>
        </w:rPr>
        <w:t>Natalie Kaczynski, spring 2023 to present</w:t>
      </w:r>
    </w:p>
    <w:p w14:paraId="6F070D4D" w14:textId="77777777" w:rsidR="00472D4A" w:rsidRPr="00472D4A" w:rsidRDefault="00472D4A" w:rsidP="00472D4A">
      <w:pPr>
        <w:spacing w:after="62" w:line="248" w:lineRule="auto"/>
        <w:ind w:left="1256" w:hanging="10"/>
        <w:rPr>
          <w:bCs/>
        </w:rPr>
      </w:pPr>
      <w:r w:rsidRPr="00472D4A">
        <w:rPr>
          <w:bCs/>
        </w:rPr>
        <w:t>Kyle Stanley, spring 2023 to present</w:t>
      </w:r>
    </w:p>
    <w:p w14:paraId="2AAA71F6" w14:textId="66A85636" w:rsidR="00472D4A" w:rsidRDefault="00472D4A" w:rsidP="00A659C7">
      <w:pPr>
        <w:spacing w:after="62" w:line="248" w:lineRule="auto"/>
        <w:ind w:left="1256" w:hanging="10"/>
        <w:rPr>
          <w:bCs/>
        </w:rPr>
      </w:pPr>
      <w:r w:rsidRPr="00472D4A">
        <w:rPr>
          <w:bCs/>
        </w:rPr>
        <w:t>Joseph Makkos (LSU College of Art + Design), spring 2021 to present</w:t>
      </w:r>
    </w:p>
    <w:p w14:paraId="1DF4D5F5" w14:textId="77777777" w:rsidR="00A659C7" w:rsidRPr="00A659C7" w:rsidRDefault="00A659C7" w:rsidP="00A659C7">
      <w:pPr>
        <w:spacing w:after="62" w:line="248" w:lineRule="auto"/>
        <w:ind w:left="1256" w:hanging="10"/>
        <w:rPr>
          <w:bCs/>
        </w:rPr>
      </w:pPr>
    </w:p>
    <w:p w14:paraId="7CEDAC34" w14:textId="4CB4DF36" w:rsidR="00472D4A" w:rsidRPr="00472D4A" w:rsidRDefault="00472D4A" w:rsidP="00F05592">
      <w:pPr>
        <w:spacing w:after="62" w:line="248" w:lineRule="auto"/>
        <w:ind w:left="1256" w:hanging="10"/>
        <w:rPr>
          <w:b/>
        </w:rPr>
      </w:pPr>
      <w:r w:rsidRPr="00472D4A">
        <w:rPr>
          <w:b/>
        </w:rPr>
        <w:t>M.A. graduate committee chair:</w:t>
      </w:r>
    </w:p>
    <w:p w14:paraId="44F45089" w14:textId="7A010CFD" w:rsidR="00472D4A" w:rsidRPr="00472D4A" w:rsidRDefault="00472D4A" w:rsidP="00472D4A">
      <w:pPr>
        <w:spacing w:after="62" w:line="248" w:lineRule="auto"/>
        <w:ind w:left="1256" w:hanging="10"/>
        <w:rPr>
          <w:bCs/>
        </w:rPr>
      </w:pPr>
      <w:r w:rsidRPr="00472D4A">
        <w:rPr>
          <w:bCs/>
        </w:rPr>
        <w:t xml:space="preserve">Maddison </w:t>
      </w:r>
      <w:proofErr w:type="spellStart"/>
      <w:r w:rsidRPr="00472D4A">
        <w:rPr>
          <w:bCs/>
        </w:rPr>
        <w:t>Jarveaux</w:t>
      </w:r>
      <w:proofErr w:type="spellEnd"/>
      <w:r w:rsidRPr="00472D4A">
        <w:rPr>
          <w:bCs/>
        </w:rPr>
        <w:t>, spring 2023</w:t>
      </w:r>
    </w:p>
    <w:p w14:paraId="6BC2652B" w14:textId="1DDA87CD" w:rsidR="00472D4A" w:rsidRPr="00472D4A" w:rsidRDefault="00472D4A" w:rsidP="00472D4A">
      <w:pPr>
        <w:spacing w:after="62" w:line="248" w:lineRule="auto"/>
        <w:ind w:left="1256" w:hanging="10"/>
        <w:rPr>
          <w:bCs/>
        </w:rPr>
      </w:pPr>
      <w:r w:rsidRPr="00472D4A">
        <w:rPr>
          <w:bCs/>
        </w:rPr>
        <w:lastRenderedPageBreak/>
        <w:t xml:space="preserve">Gabriela Coco, </w:t>
      </w:r>
      <w:r w:rsidR="00ED12CD">
        <w:rPr>
          <w:bCs/>
        </w:rPr>
        <w:t>spring 2023</w:t>
      </w:r>
    </w:p>
    <w:p w14:paraId="1BB014D0" w14:textId="63989884" w:rsidR="00472D4A" w:rsidRPr="00472D4A" w:rsidRDefault="00472D4A" w:rsidP="00472D4A">
      <w:pPr>
        <w:spacing w:after="62" w:line="248" w:lineRule="auto"/>
        <w:ind w:left="1256" w:hanging="10"/>
        <w:rPr>
          <w:bCs/>
        </w:rPr>
      </w:pPr>
      <w:r w:rsidRPr="00472D4A">
        <w:rPr>
          <w:bCs/>
        </w:rPr>
        <w:t xml:space="preserve">Chris Alumbaugh, </w:t>
      </w:r>
      <w:r w:rsidR="00ED12CD">
        <w:rPr>
          <w:bCs/>
        </w:rPr>
        <w:t>spring 2023</w:t>
      </w:r>
      <w:r w:rsidRPr="00472D4A">
        <w:rPr>
          <w:bCs/>
        </w:rPr>
        <w:t xml:space="preserve"> </w:t>
      </w:r>
    </w:p>
    <w:p w14:paraId="4D1B4282" w14:textId="77777777" w:rsidR="00472D4A" w:rsidRPr="00472D4A" w:rsidRDefault="00472D4A" w:rsidP="00472D4A">
      <w:pPr>
        <w:spacing w:after="62" w:line="248" w:lineRule="auto"/>
        <w:ind w:left="1256" w:hanging="10"/>
        <w:rPr>
          <w:bCs/>
        </w:rPr>
      </w:pPr>
      <w:r w:rsidRPr="00472D4A">
        <w:rPr>
          <w:bCs/>
        </w:rPr>
        <w:t>Molly Brown, spring 2023</w:t>
      </w:r>
    </w:p>
    <w:p w14:paraId="29D351FD" w14:textId="77777777" w:rsidR="00472D4A" w:rsidRPr="00472D4A" w:rsidRDefault="00472D4A" w:rsidP="00472D4A">
      <w:pPr>
        <w:spacing w:after="62" w:line="248" w:lineRule="auto"/>
        <w:ind w:left="1256" w:hanging="10"/>
        <w:rPr>
          <w:bCs/>
        </w:rPr>
      </w:pPr>
      <w:r w:rsidRPr="00472D4A">
        <w:rPr>
          <w:bCs/>
        </w:rPr>
        <w:t xml:space="preserve">Gabrielle </w:t>
      </w:r>
      <w:proofErr w:type="spellStart"/>
      <w:r w:rsidRPr="00472D4A">
        <w:rPr>
          <w:bCs/>
        </w:rPr>
        <w:t>Debruler</w:t>
      </w:r>
      <w:proofErr w:type="spellEnd"/>
      <w:r w:rsidRPr="00472D4A">
        <w:rPr>
          <w:bCs/>
        </w:rPr>
        <w:t>, spring 2023</w:t>
      </w:r>
    </w:p>
    <w:p w14:paraId="2AFD2BCE" w14:textId="77777777" w:rsidR="00472D4A" w:rsidRPr="00472D4A" w:rsidRDefault="00472D4A" w:rsidP="00472D4A">
      <w:pPr>
        <w:spacing w:after="62" w:line="248" w:lineRule="auto"/>
        <w:ind w:left="1256" w:hanging="10"/>
        <w:rPr>
          <w:b/>
        </w:rPr>
      </w:pPr>
    </w:p>
    <w:p w14:paraId="34B646D7" w14:textId="37263E74" w:rsidR="00472D4A" w:rsidRPr="00472D4A" w:rsidRDefault="00472D4A" w:rsidP="00F05592">
      <w:pPr>
        <w:spacing w:after="62" w:line="248" w:lineRule="auto"/>
        <w:ind w:left="1256" w:hanging="10"/>
        <w:rPr>
          <w:b/>
        </w:rPr>
      </w:pPr>
      <w:r w:rsidRPr="00472D4A">
        <w:rPr>
          <w:b/>
        </w:rPr>
        <w:t>M.A. graduate committee member:</w:t>
      </w:r>
    </w:p>
    <w:p w14:paraId="4FC881F8" w14:textId="4BD5D048" w:rsidR="00472D4A" w:rsidRPr="00472D4A" w:rsidRDefault="00472D4A" w:rsidP="00472D4A">
      <w:pPr>
        <w:spacing w:after="62" w:line="248" w:lineRule="auto"/>
        <w:ind w:left="1256" w:hanging="10"/>
        <w:rPr>
          <w:bCs/>
        </w:rPr>
      </w:pPr>
      <w:r w:rsidRPr="00472D4A">
        <w:rPr>
          <w:bCs/>
        </w:rPr>
        <w:t xml:space="preserve">Lynley Norton, fall 2022 to </w:t>
      </w:r>
      <w:r w:rsidR="00ED12CD">
        <w:rPr>
          <w:bCs/>
        </w:rPr>
        <w:t>spring 2023</w:t>
      </w:r>
      <w:r w:rsidRPr="00472D4A">
        <w:rPr>
          <w:bCs/>
        </w:rPr>
        <w:t xml:space="preserve"> </w:t>
      </w:r>
    </w:p>
    <w:p w14:paraId="5A2ED518" w14:textId="77777777" w:rsidR="00472D4A" w:rsidRPr="00472D4A" w:rsidRDefault="00472D4A" w:rsidP="00472D4A">
      <w:pPr>
        <w:spacing w:after="62" w:line="248" w:lineRule="auto"/>
        <w:ind w:left="1256" w:hanging="10"/>
        <w:rPr>
          <w:bCs/>
        </w:rPr>
      </w:pPr>
      <w:r w:rsidRPr="00472D4A">
        <w:rPr>
          <w:bCs/>
        </w:rPr>
        <w:t>Margaret O'Rourke, spring 2023</w:t>
      </w:r>
    </w:p>
    <w:p w14:paraId="51B1D6EE" w14:textId="77777777" w:rsidR="00472D4A" w:rsidRPr="00472D4A" w:rsidRDefault="00472D4A" w:rsidP="00472D4A">
      <w:pPr>
        <w:spacing w:after="62" w:line="248" w:lineRule="auto"/>
        <w:ind w:left="1256" w:hanging="10"/>
        <w:rPr>
          <w:bCs/>
        </w:rPr>
      </w:pPr>
      <w:r w:rsidRPr="00472D4A">
        <w:rPr>
          <w:bCs/>
        </w:rPr>
        <w:t>Kimberly Friedman, fall 2020</w:t>
      </w:r>
    </w:p>
    <w:p w14:paraId="48B5D83B" w14:textId="554E7100" w:rsidR="00472D4A" w:rsidRPr="00A3304D" w:rsidRDefault="00472D4A" w:rsidP="00A3304D">
      <w:pPr>
        <w:spacing w:after="62" w:line="248" w:lineRule="auto"/>
        <w:ind w:left="1256" w:hanging="10"/>
        <w:rPr>
          <w:bCs/>
        </w:rPr>
      </w:pPr>
      <w:r w:rsidRPr="00472D4A">
        <w:rPr>
          <w:bCs/>
        </w:rPr>
        <w:t>Allyce Trapp, fall 2020</w:t>
      </w:r>
    </w:p>
    <w:p w14:paraId="0992A899" w14:textId="77777777" w:rsidR="003734C2" w:rsidRPr="00472D4A" w:rsidRDefault="003734C2" w:rsidP="00472D4A">
      <w:pPr>
        <w:spacing w:after="62" w:line="248" w:lineRule="auto"/>
        <w:ind w:left="1256" w:hanging="10"/>
        <w:rPr>
          <w:b/>
        </w:rPr>
      </w:pPr>
    </w:p>
    <w:p w14:paraId="2A466B0D" w14:textId="6E8D208A" w:rsidR="00472D4A" w:rsidRPr="00472D4A" w:rsidRDefault="00472D4A" w:rsidP="00F05592">
      <w:pPr>
        <w:spacing w:after="62" w:line="248" w:lineRule="auto"/>
        <w:ind w:left="1256" w:hanging="10"/>
        <w:rPr>
          <w:b/>
        </w:rPr>
      </w:pPr>
      <w:r w:rsidRPr="00472D4A">
        <w:rPr>
          <w:b/>
        </w:rPr>
        <w:t>undergraduate thesis director:</w:t>
      </w:r>
    </w:p>
    <w:p w14:paraId="274A6B60" w14:textId="2DF8C49D" w:rsidR="00126A4D" w:rsidRDefault="00126A4D" w:rsidP="00472D4A">
      <w:pPr>
        <w:spacing w:after="62" w:line="248" w:lineRule="auto"/>
        <w:ind w:left="1256" w:hanging="10"/>
        <w:rPr>
          <w:bCs/>
        </w:rPr>
      </w:pPr>
      <w:r>
        <w:rPr>
          <w:bCs/>
        </w:rPr>
        <w:t xml:space="preserve">Abigail Nolan, fall 2024 to present </w:t>
      </w:r>
    </w:p>
    <w:p w14:paraId="6A85972E" w14:textId="22836F1D" w:rsidR="00472D4A" w:rsidRPr="00472D4A" w:rsidRDefault="00472D4A" w:rsidP="00472D4A">
      <w:pPr>
        <w:spacing w:after="62" w:line="248" w:lineRule="auto"/>
        <w:ind w:left="1256" w:hanging="10"/>
        <w:rPr>
          <w:bCs/>
        </w:rPr>
      </w:pPr>
      <w:r w:rsidRPr="00472D4A">
        <w:rPr>
          <w:bCs/>
        </w:rPr>
        <w:t xml:space="preserve">Emily Lindsay, fall 2023 to </w:t>
      </w:r>
      <w:r w:rsidR="0010650F">
        <w:rPr>
          <w:bCs/>
        </w:rPr>
        <w:t>spring 2024</w:t>
      </w:r>
      <w:r w:rsidRPr="00472D4A">
        <w:rPr>
          <w:bCs/>
        </w:rPr>
        <w:t xml:space="preserve"> </w:t>
      </w:r>
    </w:p>
    <w:p w14:paraId="2205BF2B" w14:textId="77777777" w:rsidR="00472D4A" w:rsidRPr="00472D4A" w:rsidRDefault="00472D4A" w:rsidP="00472D4A">
      <w:pPr>
        <w:spacing w:after="62" w:line="248" w:lineRule="auto"/>
        <w:ind w:left="1256" w:hanging="10"/>
        <w:rPr>
          <w:bCs/>
        </w:rPr>
      </w:pPr>
      <w:r w:rsidRPr="00472D4A">
        <w:rPr>
          <w:bCs/>
        </w:rPr>
        <w:t>Madelyn Cutrone, spring 2023</w:t>
      </w:r>
    </w:p>
    <w:p w14:paraId="518386F9" w14:textId="77777777" w:rsidR="00472D4A" w:rsidRPr="00472D4A" w:rsidRDefault="00472D4A" w:rsidP="00472D4A">
      <w:pPr>
        <w:spacing w:after="62" w:line="248" w:lineRule="auto"/>
        <w:ind w:left="1256" w:hanging="10"/>
        <w:rPr>
          <w:bCs/>
        </w:rPr>
      </w:pPr>
      <w:r w:rsidRPr="00472D4A">
        <w:rPr>
          <w:bCs/>
        </w:rPr>
        <w:t>Domenic Purdy, spring 2023</w:t>
      </w:r>
    </w:p>
    <w:p w14:paraId="3DDDDAB2" w14:textId="77777777" w:rsidR="00472D4A" w:rsidRPr="00472D4A" w:rsidRDefault="00472D4A" w:rsidP="00472D4A">
      <w:pPr>
        <w:spacing w:after="62" w:line="248" w:lineRule="auto"/>
        <w:ind w:left="1256" w:hanging="10"/>
        <w:rPr>
          <w:bCs/>
        </w:rPr>
      </w:pPr>
      <w:r w:rsidRPr="00472D4A">
        <w:rPr>
          <w:bCs/>
        </w:rPr>
        <w:t>Alexander Spencer, spring 2022</w:t>
      </w:r>
    </w:p>
    <w:p w14:paraId="031BA926" w14:textId="77777777" w:rsidR="00472D4A" w:rsidRPr="00472D4A" w:rsidRDefault="00472D4A" w:rsidP="00472D4A">
      <w:pPr>
        <w:spacing w:after="62" w:line="248" w:lineRule="auto"/>
        <w:ind w:left="1256" w:hanging="10"/>
        <w:rPr>
          <w:bCs/>
        </w:rPr>
      </w:pPr>
      <w:r w:rsidRPr="00472D4A">
        <w:rPr>
          <w:bCs/>
        </w:rPr>
        <w:t>Justin Franklin, spring 2021</w:t>
      </w:r>
    </w:p>
    <w:p w14:paraId="5734B90C" w14:textId="77777777" w:rsidR="00472D4A" w:rsidRPr="00472D4A" w:rsidRDefault="00472D4A" w:rsidP="00472D4A">
      <w:pPr>
        <w:spacing w:after="62" w:line="248" w:lineRule="auto"/>
        <w:ind w:left="1256" w:hanging="10"/>
        <w:rPr>
          <w:b/>
        </w:rPr>
      </w:pPr>
    </w:p>
    <w:p w14:paraId="08137B8F" w14:textId="01211E1E" w:rsidR="00472D4A" w:rsidRPr="00472D4A" w:rsidRDefault="00472D4A" w:rsidP="00F05592">
      <w:pPr>
        <w:spacing w:after="62" w:line="248" w:lineRule="auto"/>
        <w:ind w:left="1256" w:hanging="10"/>
        <w:rPr>
          <w:b/>
        </w:rPr>
      </w:pPr>
      <w:r w:rsidRPr="00472D4A">
        <w:rPr>
          <w:b/>
        </w:rPr>
        <w:t>undergraduate thesis committee member:</w:t>
      </w:r>
    </w:p>
    <w:p w14:paraId="7F221FE9" w14:textId="36E24BD1" w:rsidR="000E2E3D" w:rsidRDefault="000E2E3D" w:rsidP="00472D4A">
      <w:pPr>
        <w:spacing w:after="62" w:line="248" w:lineRule="auto"/>
        <w:ind w:left="1256" w:hanging="10"/>
        <w:rPr>
          <w:bCs/>
        </w:rPr>
      </w:pPr>
      <w:r w:rsidRPr="000E2E3D">
        <w:rPr>
          <w:bCs/>
        </w:rPr>
        <w:t>Rachel Wong</w:t>
      </w:r>
      <w:r>
        <w:rPr>
          <w:bCs/>
        </w:rPr>
        <w:t>, fall 202</w:t>
      </w:r>
      <w:r w:rsidR="00DC0193">
        <w:rPr>
          <w:bCs/>
        </w:rPr>
        <w:t xml:space="preserve">3 to </w:t>
      </w:r>
      <w:r w:rsidR="00126A4D">
        <w:rPr>
          <w:bCs/>
        </w:rPr>
        <w:t>spring 2024</w:t>
      </w:r>
      <w:r w:rsidR="00DC0193">
        <w:rPr>
          <w:bCs/>
        </w:rPr>
        <w:t xml:space="preserve"> </w:t>
      </w:r>
    </w:p>
    <w:p w14:paraId="6E77D8AA" w14:textId="38A077D6" w:rsidR="00472D4A" w:rsidRPr="00472D4A" w:rsidRDefault="00472D4A" w:rsidP="00472D4A">
      <w:pPr>
        <w:spacing w:after="62" w:line="248" w:lineRule="auto"/>
        <w:ind w:left="1256" w:hanging="10"/>
        <w:rPr>
          <w:bCs/>
        </w:rPr>
      </w:pPr>
      <w:r w:rsidRPr="00472D4A">
        <w:rPr>
          <w:bCs/>
        </w:rPr>
        <w:t>Lizzie Shaw, spring 2023</w:t>
      </w:r>
    </w:p>
    <w:p w14:paraId="06BFE90C" w14:textId="77777777" w:rsidR="00472D4A" w:rsidRPr="00472D4A" w:rsidRDefault="00472D4A" w:rsidP="00472D4A">
      <w:pPr>
        <w:spacing w:after="62" w:line="248" w:lineRule="auto"/>
        <w:ind w:left="1256" w:hanging="10"/>
        <w:rPr>
          <w:bCs/>
        </w:rPr>
      </w:pPr>
      <w:r w:rsidRPr="00472D4A">
        <w:rPr>
          <w:bCs/>
        </w:rPr>
        <w:t>Ava Borskey, spring 2022</w:t>
      </w:r>
    </w:p>
    <w:p w14:paraId="37855F4B" w14:textId="69FAEC08" w:rsidR="00472D4A" w:rsidRPr="00472D4A" w:rsidRDefault="00472D4A" w:rsidP="00472D4A">
      <w:pPr>
        <w:spacing w:after="62" w:line="248" w:lineRule="auto"/>
        <w:ind w:left="1256" w:hanging="10"/>
        <w:rPr>
          <w:bCs/>
        </w:rPr>
      </w:pPr>
      <w:r w:rsidRPr="00472D4A">
        <w:rPr>
          <w:bCs/>
        </w:rPr>
        <w:t>Katelyn Prescott, 2021</w:t>
      </w:r>
    </w:p>
    <w:p w14:paraId="321FCA22" w14:textId="77777777" w:rsidR="00AF3795" w:rsidRDefault="00000000">
      <w:pPr>
        <w:spacing w:after="78" w:line="259" w:lineRule="auto"/>
        <w:ind w:left="1259" w:firstLine="0"/>
      </w:pPr>
      <w:r>
        <w:rPr>
          <w:b/>
        </w:rPr>
        <w:t xml:space="preserve"> </w:t>
      </w:r>
    </w:p>
    <w:p w14:paraId="089A4848" w14:textId="017B9CFD" w:rsidR="00AF3795" w:rsidRDefault="00000000" w:rsidP="00472D4A">
      <w:pPr>
        <w:tabs>
          <w:tab w:val="center" w:pos="1260"/>
          <w:tab w:val="center" w:pos="2881"/>
          <w:tab w:val="center" w:pos="3601"/>
          <w:tab w:val="center" w:pos="4321"/>
          <w:tab w:val="center" w:pos="5041"/>
          <w:tab w:val="center" w:pos="5761"/>
          <w:tab w:val="center" w:pos="6481"/>
          <w:tab w:val="center" w:pos="7201"/>
          <w:tab w:val="center" w:pos="8827"/>
        </w:tabs>
        <w:spacing w:after="68"/>
        <w:ind w:left="1260" w:firstLine="0"/>
      </w:pPr>
      <w:r>
        <w:rPr>
          <w:b/>
          <w:u w:val="single" w:color="000000"/>
        </w:rPr>
        <w:t>LSU service</w:t>
      </w:r>
      <w:r w:rsidR="00472D4A">
        <w:rPr>
          <w:b/>
          <w:u w:val="single" w:color="000000"/>
        </w:rPr>
        <w:t xml:space="preserve"> (other)</w:t>
      </w:r>
      <w:r>
        <w:rPr>
          <w:b/>
        </w:rPr>
        <w:tab/>
        <w:t xml:space="preserve"> </w:t>
      </w:r>
      <w:r w:rsidR="00472D4A">
        <w:rPr>
          <w:b/>
        </w:rPr>
        <w:tab/>
      </w:r>
      <w:r w:rsidR="00472D4A">
        <w:rPr>
          <w:b/>
        </w:rPr>
        <w:tab/>
      </w:r>
      <w:r w:rsidR="00472D4A">
        <w:rPr>
          <w:b/>
        </w:rPr>
        <w:tab/>
      </w:r>
      <w:r w:rsidR="00472D4A">
        <w:rPr>
          <w:b/>
        </w:rPr>
        <w:tab/>
      </w:r>
      <w:r w:rsidR="00472D4A">
        <w:rPr>
          <w:b/>
        </w:rPr>
        <w:tab/>
      </w:r>
      <w:r w:rsidR="00472D4A">
        <w:rPr>
          <w:b/>
        </w:rPr>
        <w:tab/>
        <w:t xml:space="preserve">       </w:t>
      </w:r>
      <w:r>
        <w:t>AY 2019-present</w:t>
      </w:r>
      <w:r>
        <w:rPr>
          <w:b/>
        </w:rPr>
        <w:t xml:space="preserve"> </w:t>
      </w:r>
    </w:p>
    <w:p w14:paraId="6694479B" w14:textId="7CD6DEB3" w:rsidR="00814335" w:rsidRDefault="00814335">
      <w:pPr>
        <w:spacing w:after="61" w:line="248" w:lineRule="auto"/>
        <w:ind w:left="1256" w:hanging="10"/>
        <w:rPr>
          <w:b/>
        </w:rPr>
      </w:pPr>
      <w:r w:rsidRPr="00814335">
        <w:rPr>
          <w:b/>
        </w:rPr>
        <w:t>Faculty Senate Internationalization Committee</w:t>
      </w:r>
      <w:r>
        <w:rPr>
          <w:b/>
        </w:rPr>
        <w:t xml:space="preserve">, Manship representative (Oct. 2023-present) </w:t>
      </w:r>
    </w:p>
    <w:p w14:paraId="21D3A20A" w14:textId="264600AA" w:rsidR="00AF3795" w:rsidRDefault="00000000">
      <w:pPr>
        <w:spacing w:after="61" w:line="248" w:lineRule="auto"/>
        <w:ind w:left="1256" w:hanging="10"/>
        <w:rPr>
          <w:b/>
        </w:rPr>
      </w:pPr>
      <w:r>
        <w:rPr>
          <w:b/>
        </w:rPr>
        <w:t xml:space="preserve">LSU Phi Beta Kappa chapter president (August 2023-present) </w:t>
      </w:r>
    </w:p>
    <w:p w14:paraId="74D9AF38" w14:textId="664BC86A" w:rsidR="009C51A1" w:rsidRDefault="009C51A1" w:rsidP="009C51A1">
      <w:pPr>
        <w:spacing w:after="61" w:line="248" w:lineRule="auto"/>
        <w:ind w:left="1256" w:hanging="10"/>
        <w:rPr>
          <w:b/>
        </w:rPr>
      </w:pPr>
      <w:r>
        <w:rPr>
          <w:b/>
        </w:rPr>
        <w:t xml:space="preserve">LSU Phi Beta Kappa chapter member; vice president (August 2019-July 2022; August 2022-July 2023) </w:t>
      </w:r>
    </w:p>
    <w:p w14:paraId="4EFC0FBB" w14:textId="77777777" w:rsidR="00AF3795" w:rsidRDefault="00000000">
      <w:pPr>
        <w:spacing w:after="13" w:line="248" w:lineRule="auto"/>
        <w:ind w:left="1256" w:right="2360" w:hanging="10"/>
      </w:pPr>
      <w:r>
        <w:rPr>
          <w:b/>
        </w:rPr>
        <w:t xml:space="preserve">Manship representative to Phi Beta Kappa chapter (Sept. 2019 May 2023) Lighthouse Advocate, LSU (May 2021 to Aug. 2022) </w:t>
      </w:r>
    </w:p>
    <w:p w14:paraId="36F45851" w14:textId="77777777" w:rsidR="00AF3795" w:rsidRDefault="00000000">
      <w:pPr>
        <w:spacing w:after="78" w:line="259" w:lineRule="auto"/>
        <w:ind w:left="1259" w:firstLine="0"/>
      </w:pPr>
      <w:r>
        <w:rPr>
          <w:b/>
        </w:rPr>
        <w:t xml:space="preserve"> </w:t>
      </w:r>
    </w:p>
    <w:p w14:paraId="56ECFE08" w14:textId="6F610C66" w:rsidR="00AF3795" w:rsidRDefault="00000000">
      <w:pPr>
        <w:tabs>
          <w:tab w:val="center" w:pos="2268"/>
          <w:tab w:val="center" w:pos="3601"/>
          <w:tab w:val="center" w:pos="4321"/>
          <w:tab w:val="center" w:pos="5041"/>
          <w:tab w:val="center" w:pos="5761"/>
          <w:tab w:val="center" w:pos="6481"/>
          <w:tab w:val="center" w:pos="7201"/>
          <w:tab w:val="center" w:pos="8827"/>
        </w:tabs>
        <w:spacing w:after="0" w:line="259" w:lineRule="auto"/>
        <w:ind w:left="0" w:firstLine="0"/>
      </w:pPr>
      <w:r>
        <w:rPr>
          <w:rFonts w:ascii="Calibri" w:eastAsia="Calibri" w:hAnsi="Calibri" w:cs="Calibri"/>
          <w:sz w:val="22"/>
        </w:rPr>
        <w:tab/>
      </w:r>
      <w:r>
        <w:rPr>
          <w:b/>
          <w:u w:val="single" w:color="000000"/>
        </w:rPr>
        <w:t>Service to the discipline</w:t>
      </w:r>
      <w:r>
        <w:t xml:space="preserve">  </w:t>
      </w:r>
      <w:r>
        <w:tab/>
        <w:t xml:space="preserve"> </w:t>
      </w:r>
      <w:r>
        <w:tab/>
        <w:t xml:space="preserve"> </w:t>
      </w:r>
      <w:r>
        <w:tab/>
        <w:t xml:space="preserve"> </w:t>
      </w:r>
      <w:r>
        <w:tab/>
        <w:t xml:space="preserve"> </w:t>
      </w:r>
      <w:r>
        <w:tab/>
        <w:t xml:space="preserve"> </w:t>
      </w:r>
      <w:r>
        <w:tab/>
        <w:t xml:space="preserve"> </w:t>
      </w:r>
      <w:r>
        <w:tab/>
        <w:t xml:space="preserve">         </w:t>
      </w:r>
      <w:r w:rsidR="008A1438">
        <w:t xml:space="preserve">    </w:t>
      </w:r>
      <w:r>
        <w:t>AY 2011-present</w:t>
      </w:r>
      <w:r>
        <w:rPr>
          <w:b/>
        </w:rPr>
        <w:t xml:space="preserve"> </w:t>
      </w:r>
    </w:p>
    <w:p w14:paraId="1527FD47" w14:textId="77777777" w:rsidR="009F68B0" w:rsidRDefault="009F68B0">
      <w:pPr>
        <w:spacing w:after="13" w:line="248" w:lineRule="auto"/>
        <w:ind w:left="1256" w:hanging="10"/>
        <w:rPr>
          <w:b/>
        </w:rPr>
      </w:pPr>
    </w:p>
    <w:p w14:paraId="015897B2" w14:textId="5AADCAB2" w:rsidR="00117462" w:rsidRPr="00117462" w:rsidRDefault="00117462" w:rsidP="00117462">
      <w:pPr>
        <w:tabs>
          <w:tab w:val="center" w:pos="3346"/>
          <w:tab w:val="center" w:pos="9152"/>
        </w:tabs>
        <w:spacing w:after="13" w:line="248" w:lineRule="auto"/>
        <w:ind w:left="1260" w:firstLine="0"/>
        <w:rPr>
          <w:rFonts w:eastAsia="Calibri"/>
          <w:b/>
          <w:bCs/>
          <w:szCs w:val="20"/>
        </w:rPr>
      </w:pPr>
      <w:r>
        <w:rPr>
          <w:rFonts w:eastAsia="Calibri"/>
          <w:b/>
          <w:bCs/>
          <w:szCs w:val="20"/>
        </w:rPr>
        <w:t>Conference-planning committee, “</w:t>
      </w:r>
      <w:r w:rsidRPr="00117462">
        <w:rPr>
          <w:rFonts w:eastAsia="Calibri"/>
          <w:b/>
          <w:bCs/>
          <w:szCs w:val="20"/>
        </w:rPr>
        <w:t>Forgotten journalists</w:t>
      </w:r>
      <w:r>
        <w:rPr>
          <w:rFonts w:eastAsia="Calibri"/>
          <w:b/>
          <w:bCs/>
          <w:szCs w:val="20"/>
        </w:rPr>
        <w:t>:</w:t>
      </w:r>
      <w:r w:rsidRPr="00117462">
        <w:rPr>
          <w:rFonts w:eastAsia="Calibri"/>
          <w:b/>
          <w:bCs/>
          <w:szCs w:val="20"/>
        </w:rPr>
        <w:t xml:space="preserve"> Lived experiences and professional identities in the past</w:t>
      </w:r>
      <w:r>
        <w:rPr>
          <w:rFonts w:eastAsia="Calibri"/>
          <w:b/>
          <w:bCs/>
          <w:szCs w:val="20"/>
        </w:rPr>
        <w:t xml:space="preserve">,” </w:t>
      </w:r>
      <w:r w:rsidRPr="00117462">
        <w:rPr>
          <w:rFonts w:eastAsia="Calibri"/>
          <w:b/>
          <w:bCs/>
          <w:szCs w:val="20"/>
        </w:rPr>
        <w:t xml:space="preserve">Université libre de </w:t>
      </w:r>
      <w:proofErr w:type="spellStart"/>
      <w:r w:rsidRPr="00117462">
        <w:rPr>
          <w:rFonts w:eastAsia="Calibri"/>
          <w:b/>
          <w:bCs/>
          <w:szCs w:val="20"/>
        </w:rPr>
        <w:t>Bruxelles</w:t>
      </w:r>
      <w:proofErr w:type="spellEnd"/>
      <w:r>
        <w:rPr>
          <w:rFonts w:eastAsia="Calibri"/>
          <w:b/>
          <w:bCs/>
          <w:szCs w:val="20"/>
        </w:rPr>
        <w:t xml:space="preserve">, to be held </w:t>
      </w:r>
      <w:r w:rsidRPr="00117462">
        <w:rPr>
          <w:rFonts w:eastAsia="Calibri"/>
          <w:b/>
          <w:bCs/>
          <w:szCs w:val="20"/>
        </w:rPr>
        <w:t>6-7 June 2025</w:t>
      </w:r>
      <w:r>
        <w:rPr>
          <w:rFonts w:eastAsia="Calibri"/>
          <w:b/>
          <w:bCs/>
          <w:szCs w:val="20"/>
        </w:rPr>
        <w:t xml:space="preserve"> in Ghent, Belgium          </w:t>
      </w:r>
      <w:r w:rsidRPr="00117462">
        <w:rPr>
          <w:rFonts w:eastAsia="Calibri"/>
          <w:szCs w:val="20"/>
        </w:rPr>
        <w:t>AY 2024-present</w:t>
      </w:r>
    </w:p>
    <w:p w14:paraId="6D64FFDF" w14:textId="77777777" w:rsidR="00117462" w:rsidRDefault="00117462" w:rsidP="00D4625C">
      <w:pPr>
        <w:tabs>
          <w:tab w:val="center" w:pos="3346"/>
          <w:tab w:val="center" w:pos="9152"/>
        </w:tabs>
        <w:spacing w:after="13" w:line="248" w:lineRule="auto"/>
        <w:ind w:left="1260" w:firstLine="0"/>
        <w:rPr>
          <w:rFonts w:eastAsia="Calibri"/>
          <w:b/>
          <w:bCs/>
          <w:szCs w:val="20"/>
        </w:rPr>
      </w:pPr>
    </w:p>
    <w:p w14:paraId="55B143C8" w14:textId="3EC02C01" w:rsidR="00D4625C" w:rsidRDefault="00D4625C" w:rsidP="00D4625C">
      <w:pPr>
        <w:tabs>
          <w:tab w:val="center" w:pos="3346"/>
          <w:tab w:val="center" w:pos="9152"/>
        </w:tabs>
        <w:spacing w:after="13" w:line="248" w:lineRule="auto"/>
        <w:ind w:left="1260" w:firstLine="0"/>
        <w:rPr>
          <w:rFonts w:eastAsia="Calibri"/>
          <w:szCs w:val="20"/>
        </w:rPr>
      </w:pPr>
      <w:r>
        <w:rPr>
          <w:rFonts w:eastAsia="Calibri"/>
          <w:b/>
          <w:bCs/>
          <w:szCs w:val="20"/>
        </w:rPr>
        <w:t xml:space="preserve">Special-issue committee member/reviewer, </w:t>
      </w:r>
      <w:r w:rsidRPr="00117462">
        <w:rPr>
          <w:rFonts w:eastAsia="Calibri"/>
          <w:b/>
          <w:bCs/>
          <w:i/>
          <w:iCs/>
          <w:szCs w:val="20"/>
        </w:rPr>
        <w:t>Sur le journalism</w:t>
      </w:r>
      <w:r>
        <w:rPr>
          <w:rFonts w:eastAsia="Calibri"/>
          <w:b/>
          <w:bCs/>
          <w:szCs w:val="20"/>
        </w:rPr>
        <w:tab/>
      </w:r>
      <w:r>
        <w:rPr>
          <w:rFonts w:eastAsia="Calibri"/>
          <w:szCs w:val="20"/>
        </w:rPr>
        <w:t>AY 2024-present</w:t>
      </w:r>
    </w:p>
    <w:p w14:paraId="29DBA31C" w14:textId="77777777" w:rsidR="00D4625C" w:rsidRDefault="00D4625C" w:rsidP="00D4625C">
      <w:pPr>
        <w:tabs>
          <w:tab w:val="center" w:pos="3346"/>
          <w:tab w:val="center" w:pos="9152"/>
        </w:tabs>
        <w:spacing w:after="13" w:line="248" w:lineRule="auto"/>
        <w:ind w:left="1260" w:firstLine="0"/>
        <w:rPr>
          <w:rFonts w:eastAsia="Calibri"/>
          <w:szCs w:val="20"/>
        </w:rPr>
      </w:pPr>
    </w:p>
    <w:p w14:paraId="17697771" w14:textId="66AFC8F9" w:rsidR="00D4625C" w:rsidRPr="00D4625C" w:rsidRDefault="00D4625C" w:rsidP="00D4625C">
      <w:pPr>
        <w:tabs>
          <w:tab w:val="center" w:pos="3346"/>
          <w:tab w:val="center" w:pos="9152"/>
        </w:tabs>
        <w:spacing w:after="13" w:line="248" w:lineRule="auto"/>
        <w:ind w:left="1260" w:firstLine="0"/>
        <w:rPr>
          <w:rFonts w:eastAsia="Calibri"/>
          <w:szCs w:val="20"/>
        </w:rPr>
      </w:pPr>
      <w:r w:rsidRPr="00D4625C">
        <w:rPr>
          <w:rFonts w:eastAsia="Calibri"/>
          <w:b/>
          <w:bCs/>
          <w:szCs w:val="20"/>
        </w:rPr>
        <w:t>Tankard Book Award reviewer, AEJMC</w:t>
      </w:r>
      <w:r>
        <w:rPr>
          <w:rFonts w:eastAsia="Calibri"/>
          <w:szCs w:val="20"/>
        </w:rPr>
        <w:tab/>
        <w:t>AY 2024-present</w:t>
      </w:r>
    </w:p>
    <w:p w14:paraId="6DFA7BF2" w14:textId="3D71E6D5" w:rsidR="00D4625C" w:rsidRDefault="009F68B0" w:rsidP="00D4625C">
      <w:pPr>
        <w:tabs>
          <w:tab w:val="center" w:pos="3346"/>
          <w:tab w:val="center" w:pos="9152"/>
        </w:tabs>
        <w:spacing w:after="13" w:line="248" w:lineRule="auto"/>
        <w:ind w:left="1260" w:firstLine="0"/>
        <w:rPr>
          <w:rFonts w:eastAsia="Calibri"/>
          <w:b/>
          <w:bCs/>
          <w:szCs w:val="20"/>
        </w:rPr>
      </w:pPr>
      <w:r w:rsidRPr="009F68B0">
        <w:rPr>
          <w:rFonts w:eastAsia="Calibri"/>
          <w:b/>
          <w:bCs/>
          <w:szCs w:val="20"/>
        </w:rPr>
        <w:tab/>
      </w:r>
    </w:p>
    <w:p w14:paraId="2E68B7B5" w14:textId="02F78D75" w:rsidR="00D4625C" w:rsidRDefault="009F68B0" w:rsidP="00D4625C">
      <w:pPr>
        <w:tabs>
          <w:tab w:val="center" w:pos="3346"/>
          <w:tab w:val="center" w:pos="9152"/>
        </w:tabs>
        <w:spacing w:after="13" w:line="248" w:lineRule="auto"/>
        <w:ind w:left="1260" w:firstLine="0"/>
        <w:rPr>
          <w:rFonts w:eastAsia="Calibri"/>
          <w:b/>
          <w:bCs/>
          <w:szCs w:val="20"/>
        </w:rPr>
      </w:pPr>
      <w:r w:rsidRPr="009F68B0">
        <w:rPr>
          <w:rFonts w:eastAsia="Calibri"/>
          <w:b/>
          <w:bCs/>
          <w:szCs w:val="20"/>
        </w:rPr>
        <w:t xml:space="preserve">Associate Director, Journalism Division, Radio Preservation Task Force, </w:t>
      </w:r>
    </w:p>
    <w:p w14:paraId="558C2551" w14:textId="13C18AD3" w:rsidR="009F68B0" w:rsidRPr="00D4625C" w:rsidRDefault="009F68B0" w:rsidP="00D4625C">
      <w:pPr>
        <w:tabs>
          <w:tab w:val="center" w:pos="3346"/>
          <w:tab w:val="center" w:pos="9152"/>
        </w:tabs>
        <w:spacing w:after="13" w:line="248" w:lineRule="auto"/>
        <w:ind w:left="1260" w:firstLine="0"/>
        <w:rPr>
          <w:sz w:val="18"/>
          <w:szCs w:val="20"/>
        </w:rPr>
      </w:pPr>
      <w:r w:rsidRPr="009F68B0">
        <w:rPr>
          <w:rFonts w:eastAsia="Calibri"/>
          <w:b/>
          <w:bCs/>
          <w:szCs w:val="20"/>
        </w:rPr>
        <w:t>Library of Congress</w:t>
      </w:r>
      <w:r w:rsidR="00D4625C">
        <w:rPr>
          <w:rFonts w:eastAsia="Calibri"/>
          <w:b/>
          <w:bCs/>
          <w:szCs w:val="20"/>
        </w:rPr>
        <w:t xml:space="preserve"> </w:t>
      </w:r>
      <w:r w:rsidR="00D4625C">
        <w:rPr>
          <w:rFonts w:eastAsia="Calibri"/>
          <w:b/>
          <w:bCs/>
          <w:szCs w:val="20"/>
        </w:rPr>
        <w:tab/>
      </w:r>
      <w:r w:rsidR="00D4625C">
        <w:rPr>
          <w:rFonts w:eastAsia="Calibri"/>
          <w:b/>
          <w:bCs/>
          <w:szCs w:val="20"/>
        </w:rPr>
        <w:tab/>
      </w:r>
      <w:r w:rsidRPr="00D4625C">
        <w:rPr>
          <w:rFonts w:eastAsia="Calibri"/>
          <w:szCs w:val="20"/>
        </w:rPr>
        <w:t>AY 2023-present</w:t>
      </w:r>
      <w:r w:rsidRPr="00D4625C">
        <w:rPr>
          <w:sz w:val="18"/>
          <w:szCs w:val="20"/>
        </w:rPr>
        <w:t xml:space="preserve"> </w:t>
      </w:r>
    </w:p>
    <w:p w14:paraId="512B6BE6" w14:textId="77777777" w:rsidR="009F68B0" w:rsidRDefault="009F68B0" w:rsidP="00774A7D">
      <w:pPr>
        <w:spacing w:after="13" w:line="248" w:lineRule="auto"/>
        <w:ind w:left="0" w:firstLine="0"/>
        <w:rPr>
          <w:b/>
        </w:rPr>
      </w:pPr>
    </w:p>
    <w:p w14:paraId="331772B9" w14:textId="6473BEF8" w:rsidR="00C34CBA" w:rsidRPr="00C34CBA" w:rsidRDefault="00C34CBA" w:rsidP="00C34CBA">
      <w:pPr>
        <w:spacing w:after="13" w:line="248" w:lineRule="auto"/>
        <w:ind w:left="1256" w:hanging="10"/>
        <w:rPr>
          <w:b/>
        </w:rPr>
      </w:pPr>
      <w:r w:rsidRPr="00C34CBA">
        <w:rPr>
          <w:b/>
        </w:rPr>
        <w:t xml:space="preserve">Publications committee, AEJMC history division </w:t>
      </w:r>
      <w:r w:rsidRPr="00C34CBA">
        <w:rPr>
          <w:b/>
        </w:rPr>
        <w:tab/>
        <w:t xml:space="preserve">   </w:t>
      </w:r>
      <w:r>
        <w:rPr>
          <w:b/>
        </w:rPr>
        <w:t xml:space="preserve">                                                 </w:t>
      </w:r>
      <w:r w:rsidR="000B3E42">
        <w:rPr>
          <w:b/>
        </w:rPr>
        <w:t xml:space="preserve">  </w:t>
      </w:r>
      <w:r w:rsidRPr="00C34CBA">
        <w:rPr>
          <w:bCs/>
        </w:rPr>
        <w:t>AY 2022-present</w:t>
      </w:r>
      <w:r w:rsidRPr="00C34CBA">
        <w:rPr>
          <w:b/>
        </w:rPr>
        <w:t xml:space="preserve">    </w:t>
      </w:r>
    </w:p>
    <w:p w14:paraId="2598E572" w14:textId="77777777" w:rsidR="00C34CBA" w:rsidRPr="00C34CBA" w:rsidRDefault="00C34CBA" w:rsidP="00C34CBA">
      <w:pPr>
        <w:spacing w:after="13" w:line="248" w:lineRule="auto"/>
        <w:ind w:left="1256" w:hanging="10"/>
        <w:rPr>
          <w:b/>
        </w:rPr>
      </w:pPr>
      <w:r w:rsidRPr="00C34CBA">
        <w:rPr>
          <w:b/>
        </w:rPr>
        <w:t xml:space="preserve"> </w:t>
      </w:r>
    </w:p>
    <w:p w14:paraId="75A71B44" w14:textId="7F526C34" w:rsidR="00C34CBA" w:rsidRPr="00C34CBA" w:rsidRDefault="00C34CBA" w:rsidP="00C34CBA">
      <w:pPr>
        <w:spacing w:after="13" w:line="248" w:lineRule="auto"/>
        <w:ind w:left="1256" w:hanging="10"/>
        <w:rPr>
          <w:bCs/>
        </w:rPr>
      </w:pPr>
      <w:r w:rsidRPr="00C34CBA">
        <w:rPr>
          <w:b/>
        </w:rPr>
        <w:t xml:space="preserve">AEJMC history division mentor </w:t>
      </w:r>
      <w:r w:rsidRPr="00C34CBA">
        <w:rPr>
          <w:b/>
        </w:rPr>
        <w:tab/>
      </w:r>
      <w:r>
        <w:rPr>
          <w:b/>
        </w:rPr>
        <w:t xml:space="preserve">                                                                                 </w:t>
      </w:r>
      <w:r w:rsidR="000B3E42">
        <w:rPr>
          <w:b/>
        </w:rPr>
        <w:t xml:space="preserve">  </w:t>
      </w:r>
      <w:r w:rsidRPr="00C34CBA">
        <w:rPr>
          <w:bCs/>
        </w:rPr>
        <w:t xml:space="preserve">AY 2022-present  </w:t>
      </w:r>
    </w:p>
    <w:p w14:paraId="49115B38" w14:textId="4BEBBDFB" w:rsidR="00C34CBA" w:rsidRPr="00C34CBA" w:rsidRDefault="00C34CBA" w:rsidP="00C34CBA">
      <w:pPr>
        <w:spacing w:after="13" w:line="248" w:lineRule="auto"/>
        <w:ind w:left="1256" w:hanging="10"/>
        <w:rPr>
          <w:bCs/>
        </w:rPr>
      </w:pPr>
      <w:r w:rsidRPr="00C34CBA">
        <w:rPr>
          <w:bCs/>
        </w:rPr>
        <w:t xml:space="preserve"> </w:t>
      </w:r>
    </w:p>
    <w:p w14:paraId="39E53F52" w14:textId="77777777" w:rsidR="00C34CBA" w:rsidRPr="00C34CBA" w:rsidRDefault="00C34CBA" w:rsidP="00C34CBA">
      <w:pPr>
        <w:spacing w:after="13" w:line="248" w:lineRule="auto"/>
        <w:ind w:left="1256" w:hanging="10"/>
        <w:rPr>
          <w:b/>
        </w:rPr>
      </w:pPr>
      <w:r w:rsidRPr="00C34CBA">
        <w:rPr>
          <w:b/>
        </w:rPr>
        <w:t xml:space="preserve">Blanchard Prize (best dissertation in media history) committee member,  </w:t>
      </w:r>
    </w:p>
    <w:p w14:paraId="233A7969" w14:textId="6F0D400D" w:rsidR="00C34CBA" w:rsidRPr="00C34CBA" w:rsidRDefault="00C34CBA" w:rsidP="00C34CBA">
      <w:pPr>
        <w:spacing w:after="13" w:line="248" w:lineRule="auto"/>
        <w:ind w:left="1256" w:hanging="10"/>
        <w:rPr>
          <w:bCs/>
        </w:rPr>
      </w:pPr>
      <w:r w:rsidRPr="00C34CBA">
        <w:rPr>
          <w:b/>
        </w:rPr>
        <w:t xml:space="preserve">American Journalism Historians Association </w:t>
      </w:r>
      <w:r w:rsidRPr="00C34CBA">
        <w:rPr>
          <w:b/>
        </w:rPr>
        <w:tab/>
        <w:t xml:space="preserve">                                </w:t>
      </w:r>
      <w:r>
        <w:rPr>
          <w:b/>
        </w:rPr>
        <w:t xml:space="preserve">                    </w:t>
      </w:r>
      <w:r w:rsidR="000B3E42">
        <w:rPr>
          <w:b/>
        </w:rPr>
        <w:t xml:space="preserve">  </w:t>
      </w:r>
      <w:r w:rsidRPr="00C34CBA">
        <w:rPr>
          <w:bCs/>
        </w:rPr>
        <w:t xml:space="preserve">AY 2022-present    </w:t>
      </w:r>
    </w:p>
    <w:p w14:paraId="4CBA452F" w14:textId="77777777" w:rsidR="00C34CBA" w:rsidRDefault="00C34CBA">
      <w:pPr>
        <w:spacing w:after="13" w:line="248" w:lineRule="auto"/>
        <w:ind w:left="1256" w:hanging="10"/>
        <w:rPr>
          <w:b/>
        </w:rPr>
      </w:pPr>
    </w:p>
    <w:p w14:paraId="64B3691A" w14:textId="77777777" w:rsidR="00774A7D" w:rsidRDefault="00774A7D" w:rsidP="00774A7D">
      <w:pPr>
        <w:spacing w:after="13" w:line="248" w:lineRule="auto"/>
        <w:ind w:left="1305" w:firstLine="0"/>
      </w:pPr>
      <w:r>
        <w:rPr>
          <w:b/>
        </w:rPr>
        <w:lastRenderedPageBreak/>
        <w:t xml:space="preserve">Co-editor, </w:t>
      </w:r>
      <w:r w:rsidRPr="00706C6D">
        <w:rPr>
          <w:b/>
          <w:i/>
          <w:iCs/>
        </w:rPr>
        <w:t>Media Building</w:t>
      </w:r>
      <w:r>
        <w:rPr>
          <w:b/>
        </w:rPr>
        <w:t xml:space="preserve">, a transnational collection of essays on newsrooms and news work to be published by Palgrave Macmillan, tentatively scheduled for 2024 or 2025; the other two editors include James West </w:t>
      </w:r>
    </w:p>
    <w:tbl>
      <w:tblPr>
        <w:tblStyle w:val="TableGrid"/>
        <w:tblW w:w="8634" w:type="dxa"/>
        <w:tblInd w:w="1260" w:type="dxa"/>
        <w:tblLook w:val="0460" w:firstRow="1" w:lastRow="1" w:firstColumn="0" w:lastColumn="0" w:noHBand="0" w:noVBand="1"/>
      </w:tblPr>
      <w:tblGrid>
        <w:gridCol w:w="7200"/>
        <w:gridCol w:w="1434"/>
      </w:tblGrid>
      <w:tr w:rsidR="00774A7D" w14:paraId="40917877" w14:textId="77777777" w:rsidTr="00757903">
        <w:trPr>
          <w:trHeight w:val="269"/>
        </w:trPr>
        <w:tc>
          <w:tcPr>
            <w:tcW w:w="7200" w:type="dxa"/>
            <w:tcBorders>
              <w:top w:val="nil"/>
              <w:left w:val="nil"/>
              <w:bottom w:val="nil"/>
              <w:right w:val="nil"/>
            </w:tcBorders>
          </w:tcPr>
          <w:p w14:paraId="51D4015B" w14:textId="77777777" w:rsidR="00774A7D" w:rsidRPr="00165DA5" w:rsidRDefault="00774A7D" w:rsidP="002602F5">
            <w:pPr>
              <w:spacing w:after="0" w:line="259" w:lineRule="auto"/>
              <w:ind w:left="0" w:firstLine="0"/>
              <w:rPr>
                <w:b/>
              </w:rPr>
            </w:pPr>
            <w:r>
              <w:rPr>
                <w:b/>
              </w:rPr>
              <w:t xml:space="preserve">(University College London) and Carole O’Reilly (Salford University) </w:t>
            </w:r>
          </w:p>
        </w:tc>
        <w:tc>
          <w:tcPr>
            <w:tcW w:w="1434" w:type="dxa"/>
            <w:tcBorders>
              <w:top w:val="nil"/>
              <w:left w:val="nil"/>
              <w:bottom w:val="nil"/>
              <w:right w:val="nil"/>
            </w:tcBorders>
          </w:tcPr>
          <w:p w14:paraId="0D7E47B4" w14:textId="2B7A056B" w:rsidR="00774A7D" w:rsidRPr="00774A7D" w:rsidRDefault="00774A7D" w:rsidP="002602F5">
            <w:pPr>
              <w:spacing w:after="0" w:line="259" w:lineRule="auto"/>
              <w:ind w:left="0" w:firstLine="0"/>
              <w:jc w:val="both"/>
              <w:rPr>
                <w:b/>
              </w:rPr>
            </w:pPr>
            <w:r>
              <w:t>AY 2022-present</w:t>
            </w:r>
          </w:p>
        </w:tc>
      </w:tr>
    </w:tbl>
    <w:p w14:paraId="124EBE9E" w14:textId="77777777" w:rsidR="00774A7D" w:rsidRDefault="00774A7D" w:rsidP="00774A7D">
      <w:pPr>
        <w:tabs>
          <w:tab w:val="left" w:pos="1373"/>
        </w:tabs>
        <w:spacing w:after="13" w:line="248" w:lineRule="auto"/>
        <w:ind w:left="0" w:firstLine="0"/>
        <w:rPr>
          <w:b/>
        </w:rPr>
      </w:pPr>
    </w:p>
    <w:p w14:paraId="77576121" w14:textId="7598A7A9" w:rsidR="00774A7D" w:rsidRDefault="00774A7D">
      <w:pPr>
        <w:spacing w:after="13" w:line="248" w:lineRule="auto"/>
        <w:ind w:left="1256" w:hanging="10"/>
        <w:rPr>
          <w:bCs/>
        </w:rPr>
      </w:pPr>
      <w:r>
        <w:rPr>
          <w:b/>
        </w:rPr>
        <w:t>Emeritus chair</w:t>
      </w:r>
      <w:r w:rsidR="000B3E42">
        <w:rPr>
          <w:b/>
        </w:rPr>
        <w:t>/</w:t>
      </w:r>
      <w:r>
        <w:rPr>
          <w:b/>
        </w:rPr>
        <w:t>, AEJMC history division</w:t>
      </w:r>
      <w:r>
        <w:rPr>
          <w:b/>
        </w:rPr>
        <w:tab/>
      </w:r>
      <w:r>
        <w:rPr>
          <w:b/>
        </w:rPr>
        <w:tab/>
      </w:r>
      <w:r>
        <w:rPr>
          <w:b/>
        </w:rPr>
        <w:tab/>
      </w:r>
      <w:r>
        <w:rPr>
          <w:b/>
        </w:rPr>
        <w:tab/>
      </w:r>
      <w:r>
        <w:rPr>
          <w:b/>
        </w:rPr>
        <w:tab/>
      </w:r>
      <w:r w:rsidRPr="00774A7D">
        <w:rPr>
          <w:bCs/>
        </w:rPr>
        <w:t xml:space="preserve">           AY 2021-22</w:t>
      </w:r>
    </w:p>
    <w:p w14:paraId="75811E2A" w14:textId="77777777" w:rsidR="000B3E42" w:rsidRDefault="000B3E42">
      <w:pPr>
        <w:spacing w:after="13" w:line="248" w:lineRule="auto"/>
        <w:ind w:left="1256" w:hanging="10"/>
        <w:rPr>
          <w:b/>
        </w:rPr>
      </w:pPr>
    </w:p>
    <w:p w14:paraId="4225F784" w14:textId="3F1E441A" w:rsidR="000B3E42" w:rsidRDefault="000B3E42">
      <w:pPr>
        <w:spacing w:after="13" w:line="248" w:lineRule="auto"/>
        <w:ind w:left="1256" w:hanging="10"/>
        <w:rPr>
          <w:b/>
        </w:rPr>
      </w:pPr>
      <w:r>
        <w:rPr>
          <w:b/>
        </w:rPr>
        <w:t>Covert Award Judging Committee, AEJMC history division</w:t>
      </w:r>
      <w:r>
        <w:rPr>
          <w:b/>
        </w:rPr>
        <w:tab/>
      </w:r>
      <w:r>
        <w:rPr>
          <w:b/>
        </w:rPr>
        <w:tab/>
      </w:r>
      <w:r>
        <w:rPr>
          <w:b/>
        </w:rPr>
        <w:tab/>
        <w:t xml:space="preserve">           </w:t>
      </w:r>
      <w:r w:rsidRPr="000B3E42">
        <w:rPr>
          <w:bCs/>
        </w:rPr>
        <w:t>AY 2021-22</w:t>
      </w:r>
    </w:p>
    <w:p w14:paraId="1790B872" w14:textId="77777777" w:rsidR="00AC0D2C" w:rsidRDefault="00AC0D2C" w:rsidP="00C34CBA">
      <w:pPr>
        <w:spacing w:after="13" w:line="248" w:lineRule="auto"/>
        <w:ind w:left="1305" w:firstLine="0"/>
        <w:rPr>
          <w:b/>
        </w:rPr>
      </w:pPr>
    </w:p>
    <w:tbl>
      <w:tblPr>
        <w:tblStyle w:val="TableGrid"/>
        <w:tblW w:w="8634" w:type="dxa"/>
        <w:tblInd w:w="1260" w:type="dxa"/>
        <w:tblLook w:val="0460" w:firstRow="1" w:lastRow="1" w:firstColumn="0" w:lastColumn="0" w:noHBand="0" w:noVBand="1"/>
      </w:tblPr>
      <w:tblGrid>
        <w:gridCol w:w="7200"/>
        <w:gridCol w:w="1434"/>
      </w:tblGrid>
      <w:tr w:rsidR="00AF3795" w14:paraId="610C78EB" w14:textId="77777777" w:rsidTr="00165DA5">
        <w:trPr>
          <w:trHeight w:val="460"/>
        </w:trPr>
        <w:tc>
          <w:tcPr>
            <w:tcW w:w="7200" w:type="dxa"/>
            <w:tcBorders>
              <w:top w:val="nil"/>
              <w:left w:val="nil"/>
              <w:bottom w:val="nil"/>
              <w:right w:val="nil"/>
            </w:tcBorders>
          </w:tcPr>
          <w:p w14:paraId="0A28C6C4" w14:textId="4075C1F4" w:rsidR="00AF3795" w:rsidRDefault="00000000">
            <w:pPr>
              <w:spacing w:after="0" w:line="259" w:lineRule="auto"/>
              <w:ind w:left="0" w:firstLine="0"/>
            </w:pPr>
            <w:r>
              <w:rPr>
                <w:b/>
              </w:rPr>
              <w:t xml:space="preserve">Chair, AEJMC history division  </w:t>
            </w:r>
          </w:p>
          <w:p w14:paraId="595DF1FE" w14:textId="77777777" w:rsidR="00AF3795" w:rsidRDefault="00000000">
            <w:pPr>
              <w:spacing w:after="0" w:line="259" w:lineRule="auto"/>
              <w:ind w:left="0" w:firstLine="0"/>
            </w:pPr>
            <w:r>
              <w:rPr>
                <w:b/>
              </w:rPr>
              <w:t xml:space="preserve"> </w:t>
            </w:r>
          </w:p>
        </w:tc>
        <w:tc>
          <w:tcPr>
            <w:tcW w:w="1434" w:type="dxa"/>
            <w:tcBorders>
              <w:top w:val="nil"/>
              <w:left w:val="nil"/>
              <w:bottom w:val="nil"/>
              <w:right w:val="nil"/>
            </w:tcBorders>
          </w:tcPr>
          <w:p w14:paraId="04197E3C" w14:textId="77777777" w:rsidR="00AF3795" w:rsidRDefault="00000000">
            <w:pPr>
              <w:spacing w:after="0" w:line="259" w:lineRule="auto"/>
              <w:ind w:left="0" w:firstLine="0"/>
            </w:pPr>
            <w:r>
              <w:t xml:space="preserve">AY 2020-2021 </w:t>
            </w:r>
            <w:r>
              <w:rPr>
                <w:b/>
              </w:rPr>
              <w:t xml:space="preserve"> </w:t>
            </w:r>
          </w:p>
        </w:tc>
      </w:tr>
      <w:tr w:rsidR="00AF3795" w14:paraId="0D115AF8" w14:textId="77777777" w:rsidTr="00165DA5">
        <w:trPr>
          <w:trHeight w:val="460"/>
        </w:trPr>
        <w:tc>
          <w:tcPr>
            <w:tcW w:w="7200" w:type="dxa"/>
            <w:tcBorders>
              <w:top w:val="nil"/>
              <w:left w:val="nil"/>
              <w:bottom w:val="nil"/>
              <w:right w:val="nil"/>
            </w:tcBorders>
          </w:tcPr>
          <w:p w14:paraId="3687C742" w14:textId="77777777" w:rsidR="00AF3795" w:rsidRDefault="00000000">
            <w:pPr>
              <w:spacing w:after="0" w:line="259" w:lineRule="auto"/>
              <w:ind w:left="0" w:firstLine="0"/>
            </w:pPr>
            <w:r>
              <w:rPr>
                <w:b/>
              </w:rPr>
              <w:t xml:space="preserve">Vice-chair AEJMC history division </w:t>
            </w:r>
          </w:p>
          <w:p w14:paraId="11F3FA6F" w14:textId="77777777" w:rsidR="00AF3795" w:rsidRDefault="00000000">
            <w:pPr>
              <w:spacing w:after="0" w:line="259" w:lineRule="auto"/>
              <w:ind w:left="0" w:firstLine="0"/>
            </w:pPr>
            <w:r>
              <w:rPr>
                <w:b/>
              </w:rPr>
              <w:t xml:space="preserve"> </w:t>
            </w:r>
          </w:p>
        </w:tc>
        <w:tc>
          <w:tcPr>
            <w:tcW w:w="1434" w:type="dxa"/>
            <w:tcBorders>
              <w:top w:val="nil"/>
              <w:left w:val="nil"/>
              <w:bottom w:val="nil"/>
              <w:right w:val="nil"/>
            </w:tcBorders>
          </w:tcPr>
          <w:p w14:paraId="57DB246D" w14:textId="77777777" w:rsidR="00AF3795" w:rsidRDefault="00000000">
            <w:pPr>
              <w:spacing w:after="0" w:line="259" w:lineRule="auto"/>
              <w:ind w:left="0" w:firstLine="0"/>
            </w:pPr>
            <w:r>
              <w:t xml:space="preserve">AY 2019-2020  </w:t>
            </w:r>
          </w:p>
        </w:tc>
      </w:tr>
      <w:tr w:rsidR="00AF3795" w14:paraId="04D976E0" w14:textId="77777777" w:rsidTr="00165DA5">
        <w:trPr>
          <w:trHeight w:val="460"/>
        </w:trPr>
        <w:tc>
          <w:tcPr>
            <w:tcW w:w="7200" w:type="dxa"/>
            <w:tcBorders>
              <w:top w:val="nil"/>
              <w:left w:val="nil"/>
              <w:bottom w:val="nil"/>
              <w:right w:val="nil"/>
            </w:tcBorders>
          </w:tcPr>
          <w:p w14:paraId="6DDB88C0" w14:textId="77777777" w:rsidR="00AF3795" w:rsidRDefault="00000000">
            <w:pPr>
              <w:spacing w:after="0" w:line="259" w:lineRule="auto"/>
              <w:ind w:left="0" w:firstLine="0"/>
            </w:pPr>
            <w:r>
              <w:rPr>
                <w:b/>
              </w:rPr>
              <w:t xml:space="preserve">Research chair, AEJMC history division </w:t>
            </w:r>
          </w:p>
          <w:p w14:paraId="1A1A117B" w14:textId="77777777" w:rsidR="00AF3795" w:rsidRDefault="00000000">
            <w:pPr>
              <w:spacing w:after="0" w:line="259" w:lineRule="auto"/>
              <w:ind w:left="0" w:firstLine="0"/>
            </w:pPr>
            <w:r>
              <w:t xml:space="preserve"> </w:t>
            </w:r>
          </w:p>
        </w:tc>
        <w:tc>
          <w:tcPr>
            <w:tcW w:w="1434" w:type="dxa"/>
            <w:tcBorders>
              <w:top w:val="nil"/>
              <w:left w:val="nil"/>
              <w:bottom w:val="nil"/>
              <w:right w:val="nil"/>
            </w:tcBorders>
          </w:tcPr>
          <w:p w14:paraId="751D6C87" w14:textId="77777777" w:rsidR="00AF3795" w:rsidRDefault="00000000">
            <w:pPr>
              <w:spacing w:after="0" w:line="259" w:lineRule="auto"/>
              <w:ind w:left="0" w:firstLine="0"/>
            </w:pPr>
            <w:r>
              <w:t xml:space="preserve">AY 2018-2019 </w:t>
            </w:r>
          </w:p>
        </w:tc>
      </w:tr>
      <w:tr w:rsidR="00AF3795" w14:paraId="69AD6DB1" w14:textId="77777777" w:rsidTr="00117462">
        <w:trPr>
          <w:trHeight w:val="206"/>
        </w:trPr>
        <w:tc>
          <w:tcPr>
            <w:tcW w:w="7200" w:type="dxa"/>
            <w:tcBorders>
              <w:top w:val="nil"/>
              <w:left w:val="nil"/>
              <w:bottom w:val="nil"/>
              <w:right w:val="nil"/>
            </w:tcBorders>
          </w:tcPr>
          <w:p w14:paraId="23984376" w14:textId="77777777" w:rsidR="00AF3795" w:rsidRDefault="00000000">
            <w:pPr>
              <w:spacing w:after="0" w:line="259" w:lineRule="auto"/>
              <w:ind w:left="0" w:firstLine="0"/>
            </w:pPr>
            <w:r>
              <w:rPr>
                <w:b/>
              </w:rPr>
              <w:t xml:space="preserve">Membership co-chair, AEJMC history division </w:t>
            </w:r>
            <w:r>
              <w:t xml:space="preserve"> </w:t>
            </w:r>
          </w:p>
          <w:p w14:paraId="52AFFFC0" w14:textId="77777777" w:rsidR="00F24BFB" w:rsidRDefault="00F24BFB">
            <w:pPr>
              <w:spacing w:after="0" w:line="259" w:lineRule="auto"/>
              <w:ind w:left="0" w:firstLine="0"/>
            </w:pPr>
          </w:p>
          <w:p w14:paraId="3D435EA1" w14:textId="3C03DDBD" w:rsidR="00F24BFB" w:rsidRPr="00382E5C" w:rsidRDefault="00F24BFB">
            <w:pPr>
              <w:spacing w:after="0" w:line="259" w:lineRule="auto"/>
              <w:ind w:left="0" w:firstLine="0"/>
              <w:rPr>
                <w:b/>
                <w:bCs/>
              </w:rPr>
            </w:pPr>
            <w:r w:rsidRPr="00382E5C">
              <w:rPr>
                <w:b/>
                <w:bCs/>
              </w:rPr>
              <w:t xml:space="preserve">Reviewer, </w:t>
            </w:r>
            <w:r w:rsidRPr="00382E5C">
              <w:rPr>
                <w:b/>
                <w:bCs/>
                <w:i/>
                <w:iCs/>
              </w:rPr>
              <w:t>Journal of Radio &amp; Audio Media</w:t>
            </w:r>
          </w:p>
        </w:tc>
        <w:tc>
          <w:tcPr>
            <w:tcW w:w="1434" w:type="dxa"/>
            <w:tcBorders>
              <w:top w:val="nil"/>
              <w:left w:val="nil"/>
              <w:bottom w:val="nil"/>
              <w:right w:val="nil"/>
            </w:tcBorders>
          </w:tcPr>
          <w:p w14:paraId="73D3E9E4" w14:textId="77777777" w:rsidR="00AF3795" w:rsidRDefault="00000000">
            <w:pPr>
              <w:spacing w:after="0" w:line="259" w:lineRule="auto"/>
              <w:ind w:left="0" w:firstLine="0"/>
            </w:pPr>
            <w:r>
              <w:t xml:space="preserve">AY 2017-2018 </w:t>
            </w:r>
          </w:p>
          <w:p w14:paraId="34FFAB6A" w14:textId="77777777" w:rsidR="00F24BFB" w:rsidRDefault="00F24BFB">
            <w:pPr>
              <w:spacing w:after="0" w:line="259" w:lineRule="auto"/>
              <w:ind w:left="0" w:firstLine="0"/>
            </w:pPr>
          </w:p>
          <w:p w14:paraId="5C920A99" w14:textId="3BCDB33F" w:rsidR="00F24BFB" w:rsidRDefault="00F24BFB">
            <w:pPr>
              <w:spacing w:after="0" w:line="259" w:lineRule="auto"/>
              <w:ind w:left="0" w:firstLine="0"/>
            </w:pPr>
            <w:r>
              <w:t xml:space="preserve">AY 2024-present </w:t>
            </w:r>
          </w:p>
        </w:tc>
      </w:tr>
    </w:tbl>
    <w:p w14:paraId="5034AF0B" w14:textId="3B760744" w:rsidR="00AF3795" w:rsidRDefault="00AF3795" w:rsidP="000B3E42">
      <w:pPr>
        <w:spacing w:after="0" w:line="259" w:lineRule="auto"/>
        <w:ind w:left="0" w:firstLine="0"/>
      </w:pPr>
    </w:p>
    <w:p w14:paraId="102C2066" w14:textId="2D101DC4" w:rsidR="00AF3795" w:rsidRDefault="00000000">
      <w:pPr>
        <w:tabs>
          <w:tab w:val="center" w:pos="2963"/>
          <w:tab w:val="center" w:pos="9152"/>
        </w:tabs>
        <w:spacing w:after="0" w:line="259" w:lineRule="auto"/>
        <w:ind w:left="0" w:firstLine="0"/>
      </w:pPr>
      <w:r>
        <w:rPr>
          <w:rFonts w:ascii="Calibri" w:eastAsia="Calibri" w:hAnsi="Calibri" w:cs="Calibri"/>
          <w:sz w:val="22"/>
        </w:rPr>
        <w:tab/>
      </w:r>
      <w:r>
        <w:rPr>
          <w:b/>
        </w:rPr>
        <w:t xml:space="preserve">Reviewer, </w:t>
      </w:r>
      <w:r>
        <w:rPr>
          <w:b/>
          <w:i/>
        </w:rPr>
        <w:t xml:space="preserve">Communication Law &amp; Policy </w:t>
      </w:r>
      <w:r>
        <w:rPr>
          <w:b/>
          <w:i/>
        </w:rPr>
        <w:tab/>
      </w:r>
      <w:r>
        <w:t xml:space="preserve">AY 2021-present  </w:t>
      </w:r>
    </w:p>
    <w:p w14:paraId="07E3B603" w14:textId="77777777" w:rsidR="00AF3795" w:rsidRDefault="00000000">
      <w:pPr>
        <w:spacing w:line="259" w:lineRule="auto"/>
        <w:ind w:left="1260" w:firstLine="0"/>
      </w:pPr>
      <w:r>
        <w:t xml:space="preserve"> </w:t>
      </w:r>
    </w:p>
    <w:p w14:paraId="45CA331B" w14:textId="77777777" w:rsidR="00AF3795" w:rsidRDefault="00000000">
      <w:pPr>
        <w:tabs>
          <w:tab w:val="center" w:pos="3079"/>
          <w:tab w:val="center" w:pos="9152"/>
        </w:tabs>
        <w:spacing w:after="0" w:line="259" w:lineRule="auto"/>
        <w:ind w:left="0" w:firstLine="0"/>
      </w:pPr>
      <w:r>
        <w:rPr>
          <w:rFonts w:ascii="Calibri" w:eastAsia="Calibri" w:hAnsi="Calibri" w:cs="Calibri"/>
          <w:sz w:val="22"/>
        </w:rPr>
        <w:tab/>
      </w:r>
      <w:r>
        <w:rPr>
          <w:b/>
        </w:rPr>
        <w:t xml:space="preserve">Reviewer, </w:t>
      </w:r>
      <w:r>
        <w:rPr>
          <w:b/>
          <w:i/>
        </w:rPr>
        <w:t>Journal of Radio &amp; Audio Media</w:t>
      </w:r>
      <w:r>
        <w:t xml:space="preserve"> </w:t>
      </w:r>
      <w:r>
        <w:tab/>
        <w:t xml:space="preserve">AY 2021-present  </w:t>
      </w:r>
    </w:p>
    <w:p w14:paraId="79177E7A" w14:textId="77777777" w:rsidR="00AF3795" w:rsidRDefault="00000000">
      <w:pPr>
        <w:spacing w:after="6" w:line="259" w:lineRule="auto"/>
        <w:ind w:left="1260" w:firstLine="0"/>
      </w:pPr>
      <w:r>
        <w:rPr>
          <w:i/>
        </w:rPr>
        <w:t xml:space="preserve"> </w:t>
      </w:r>
    </w:p>
    <w:p w14:paraId="155C0F33" w14:textId="3620B6A9" w:rsidR="00AF3795" w:rsidRDefault="00000000">
      <w:pPr>
        <w:tabs>
          <w:tab w:val="center" w:pos="4221"/>
          <w:tab w:val="center" w:pos="9152"/>
        </w:tabs>
        <w:spacing w:after="13" w:line="248" w:lineRule="auto"/>
        <w:ind w:left="0" w:firstLine="0"/>
      </w:pPr>
      <w:r>
        <w:rPr>
          <w:rFonts w:ascii="Calibri" w:eastAsia="Calibri" w:hAnsi="Calibri" w:cs="Calibri"/>
          <w:sz w:val="22"/>
        </w:rPr>
        <w:tab/>
      </w:r>
      <w:r>
        <w:rPr>
          <w:b/>
        </w:rPr>
        <w:t>Volunteer, Diocese of Baton Rouge, Media Expert Review Committee</w:t>
      </w:r>
      <w:r>
        <w:t xml:space="preserve"> </w:t>
      </w:r>
      <w:r>
        <w:tab/>
        <w:t>AY 2021-</w:t>
      </w:r>
      <w:r w:rsidR="000B3E42">
        <w:t>2023</w:t>
      </w:r>
      <w:r>
        <w:t xml:space="preserve"> </w:t>
      </w:r>
    </w:p>
    <w:p w14:paraId="07BFDB31" w14:textId="77777777" w:rsidR="00AF3795" w:rsidRDefault="00000000">
      <w:pPr>
        <w:spacing w:after="6" w:line="259" w:lineRule="auto"/>
        <w:ind w:left="1260" w:firstLine="0"/>
      </w:pPr>
      <w:r>
        <w:t xml:space="preserve"> </w:t>
      </w:r>
    </w:p>
    <w:p w14:paraId="66489B19" w14:textId="26D3A0AE" w:rsidR="00AF3795" w:rsidRDefault="00782CCB">
      <w:pPr>
        <w:tabs>
          <w:tab w:val="center" w:pos="2705"/>
          <w:tab w:val="center" w:pos="9143"/>
        </w:tabs>
        <w:spacing w:after="13" w:line="248" w:lineRule="auto"/>
        <w:ind w:left="0" w:firstLine="0"/>
      </w:pPr>
      <w:r>
        <w:rPr>
          <w:rFonts w:ascii="Calibri" w:eastAsia="Calibri" w:hAnsi="Calibri" w:cs="Calibri"/>
          <w:sz w:val="22"/>
        </w:rPr>
        <w:tab/>
      </w:r>
      <w:r>
        <w:rPr>
          <w:b/>
        </w:rPr>
        <w:t xml:space="preserve">Volunteer, Together Baton Rouge </w:t>
      </w:r>
      <w:r>
        <w:rPr>
          <w:b/>
        </w:rPr>
        <w:tab/>
      </w:r>
      <w:r>
        <w:t xml:space="preserve">AY 2020-present </w:t>
      </w:r>
    </w:p>
    <w:p w14:paraId="0A73060C" w14:textId="77777777" w:rsidR="00AF3795" w:rsidRDefault="00000000">
      <w:pPr>
        <w:spacing w:after="6" w:line="259" w:lineRule="auto"/>
        <w:ind w:left="1260" w:firstLine="0"/>
      </w:pPr>
      <w:r>
        <w:t xml:space="preserve"> </w:t>
      </w:r>
    </w:p>
    <w:p w14:paraId="79BBA66A" w14:textId="77777777" w:rsidR="00AF3795" w:rsidRDefault="00000000">
      <w:pPr>
        <w:tabs>
          <w:tab w:val="center" w:pos="2274"/>
          <w:tab w:val="center" w:pos="9152"/>
        </w:tabs>
        <w:ind w:left="0" w:firstLine="0"/>
      </w:pPr>
      <w:r>
        <w:rPr>
          <w:rFonts w:ascii="Calibri" w:eastAsia="Calibri" w:hAnsi="Calibri" w:cs="Calibri"/>
          <w:sz w:val="22"/>
        </w:rPr>
        <w:tab/>
      </w:r>
      <w:r>
        <w:rPr>
          <w:b/>
        </w:rPr>
        <w:t xml:space="preserve">Reviewer, </w:t>
      </w:r>
      <w:r>
        <w:rPr>
          <w:b/>
          <w:i/>
        </w:rPr>
        <w:t>First Monday</w:t>
      </w:r>
      <w:r>
        <w:rPr>
          <w:b/>
        </w:rPr>
        <w:t xml:space="preserve"> </w:t>
      </w:r>
      <w:r>
        <w:rPr>
          <w:b/>
        </w:rPr>
        <w:tab/>
      </w:r>
      <w:r>
        <w:t xml:space="preserve">AY 2020-present  </w:t>
      </w:r>
    </w:p>
    <w:p w14:paraId="2EEC2938" w14:textId="77777777" w:rsidR="00AF3795" w:rsidRDefault="00000000">
      <w:pPr>
        <w:spacing w:line="259" w:lineRule="auto"/>
        <w:ind w:left="1260" w:firstLine="0"/>
      </w:pPr>
      <w:r>
        <w:t xml:space="preserve"> </w:t>
      </w:r>
    </w:p>
    <w:p w14:paraId="34F614CC" w14:textId="77777777" w:rsidR="00AF3795" w:rsidRDefault="00000000">
      <w:pPr>
        <w:tabs>
          <w:tab w:val="center" w:pos="3271"/>
          <w:tab w:val="center" w:pos="9140"/>
        </w:tabs>
        <w:spacing w:after="0" w:line="259" w:lineRule="auto"/>
        <w:ind w:left="0" w:firstLine="0"/>
      </w:pPr>
      <w:r>
        <w:rPr>
          <w:rFonts w:ascii="Calibri" w:eastAsia="Calibri" w:hAnsi="Calibri" w:cs="Calibri"/>
          <w:sz w:val="22"/>
        </w:rPr>
        <w:tab/>
      </w:r>
      <w:r>
        <w:rPr>
          <w:b/>
        </w:rPr>
        <w:t xml:space="preserve">Reviewer, </w:t>
      </w:r>
      <w:r>
        <w:rPr>
          <w:b/>
          <w:i/>
        </w:rPr>
        <w:t>Journal of Modern Periodical Studies</w:t>
      </w:r>
      <w:r>
        <w:rPr>
          <w:i/>
        </w:rPr>
        <w:t xml:space="preserve"> </w:t>
      </w:r>
      <w:r>
        <w:rPr>
          <w:i/>
        </w:rPr>
        <w:tab/>
      </w:r>
      <w:r>
        <w:t xml:space="preserve">AT 2020-present  </w:t>
      </w:r>
    </w:p>
    <w:p w14:paraId="5F88AC93" w14:textId="77777777" w:rsidR="00AF3795" w:rsidRDefault="00000000">
      <w:pPr>
        <w:spacing w:after="6" w:line="259" w:lineRule="auto"/>
        <w:ind w:left="1260" w:firstLine="0"/>
      </w:pPr>
      <w:r>
        <w:t xml:space="preserve"> </w:t>
      </w:r>
    </w:p>
    <w:p w14:paraId="195174C6" w14:textId="77777777" w:rsidR="00AF3795" w:rsidRDefault="00000000">
      <w:pPr>
        <w:tabs>
          <w:tab w:val="center" w:pos="2637"/>
          <w:tab w:val="center" w:pos="9152"/>
        </w:tabs>
        <w:spacing w:after="0" w:line="259" w:lineRule="auto"/>
        <w:ind w:left="0" w:firstLine="0"/>
      </w:pPr>
      <w:r>
        <w:rPr>
          <w:rFonts w:ascii="Calibri" w:eastAsia="Calibri" w:hAnsi="Calibri" w:cs="Calibri"/>
          <w:sz w:val="22"/>
        </w:rPr>
        <w:tab/>
      </w:r>
      <w:r>
        <w:rPr>
          <w:b/>
        </w:rPr>
        <w:t xml:space="preserve">Reviewer, </w:t>
      </w:r>
      <w:r>
        <w:rPr>
          <w:b/>
          <w:i/>
        </w:rPr>
        <w:t>Technology &amp; Culture</w:t>
      </w:r>
      <w:r>
        <w:rPr>
          <w:b/>
        </w:rPr>
        <w:t xml:space="preserve"> </w:t>
      </w:r>
      <w:r>
        <w:rPr>
          <w:b/>
        </w:rPr>
        <w:tab/>
      </w:r>
      <w:r>
        <w:t>AY 2020-present</w:t>
      </w:r>
      <w:r>
        <w:rPr>
          <w:b/>
        </w:rPr>
        <w:t xml:space="preserve"> </w:t>
      </w:r>
    </w:p>
    <w:p w14:paraId="64F97C96" w14:textId="77777777" w:rsidR="00AF3795" w:rsidRDefault="00000000">
      <w:pPr>
        <w:spacing w:after="6" w:line="259" w:lineRule="auto"/>
        <w:ind w:left="1260" w:firstLine="0"/>
      </w:pPr>
      <w:r>
        <w:rPr>
          <w:b/>
        </w:rPr>
        <w:t xml:space="preserve"> </w:t>
      </w:r>
    </w:p>
    <w:p w14:paraId="522D6A39" w14:textId="77777777" w:rsidR="00AF3795" w:rsidRDefault="00000000">
      <w:pPr>
        <w:tabs>
          <w:tab w:val="center" w:pos="2676"/>
          <w:tab w:val="center" w:pos="9152"/>
        </w:tabs>
        <w:spacing w:after="0" w:line="259" w:lineRule="auto"/>
        <w:ind w:left="0" w:firstLine="0"/>
      </w:pPr>
      <w:r>
        <w:rPr>
          <w:rFonts w:ascii="Calibri" w:eastAsia="Calibri" w:hAnsi="Calibri" w:cs="Calibri"/>
          <w:sz w:val="22"/>
        </w:rPr>
        <w:tab/>
      </w:r>
      <w:r>
        <w:rPr>
          <w:b/>
        </w:rPr>
        <w:t xml:space="preserve">Reviewer, </w:t>
      </w:r>
      <w:r>
        <w:rPr>
          <w:b/>
          <w:i/>
        </w:rPr>
        <w:t>Radical History Review</w:t>
      </w:r>
      <w:r>
        <w:rPr>
          <w:b/>
        </w:rPr>
        <w:t xml:space="preserve"> </w:t>
      </w:r>
      <w:r>
        <w:rPr>
          <w:b/>
        </w:rPr>
        <w:tab/>
      </w:r>
      <w:r>
        <w:t xml:space="preserve">AY 2020-present </w:t>
      </w:r>
    </w:p>
    <w:p w14:paraId="3350DD7B" w14:textId="77777777" w:rsidR="00AF3795" w:rsidRDefault="00000000">
      <w:pPr>
        <w:spacing w:after="6" w:line="259" w:lineRule="auto"/>
        <w:ind w:left="1260" w:firstLine="0"/>
      </w:pPr>
      <w:r>
        <w:rPr>
          <w:b/>
        </w:rPr>
        <w:t xml:space="preserve"> </w:t>
      </w:r>
    </w:p>
    <w:p w14:paraId="404D8A2E" w14:textId="77777777" w:rsidR="00AF3795" w:rsidRDefault="00000000">
      <w:pPr>
        <w:tabs>
          <w:tab w:val="center" w:pos="3505"/>
          <w:tab w:val="center" w:pos="9152"/>
        </w:tabs>
        <w:spacing w:after="13" w:line="248" w:lineRule="auto"/>
        <w:ind w:left="0" w:firstLine="0"/>
      </w:pPr>
      <w:r>
        <w:rPr>
          <w:rFonts w:ascii="Calibri" w:eastAsia="Calibri" w:hAnsi="Calibri" w:cs="Calibri"/>
          <w:sz w:val="22"/>
        </w:rPr>
        <w:tab/>
      </w:r>
      <w:r>
        <w:rPr>
          <w:b/>
        </w:rPr>
        <w:t xml:space="preserve">Reviewer, International Communication Association </w:t>
      </w:r>
      <w:r>
        <w:rPr>
          <w:b/>
        </w:rPr>
        <w:tab/>
      </w:r>
      <w:r>
        <w:t xml:space="preserve">AY 2019-present </w:t>
      </w:r>
    </w:p>
    <w:p w14:paraId="79BAE006" w14:textId="77777777" w:rsidR="00AF3795" w:rsidRDefault="00000000">
      <w:pPr>
        <w:spacing w:after="7" w:line="259" w:lineRule="auto"/>
        <w:ind w:left="1260" w:firstLine="0"/>
      </w:pPr>
      <w:r>
        <w:t xml:space="preserve"> </w:t>
      </w:r>
    </w:p>
    <w:p w14:paraId="113133CE" w14:textId="77777777" w:rsidR="00AF3795" w:rsidRDefault="00000000">
      <w:pPr>
        <w:tabs>
          <w:tab w:val="center" w:pos="3079"/>
          <w:tab w:val="center" w:pos="9152"/>
        </w:tabs>
        <w:spacing w:after="0" w:line="259" w:lineRule="auto"/>
        <w:ind w:left="0" w:firstLine="0"/>
      </w:pPr>
      <w:r>
        <w:rPr>
          <w:rFonts w:ascii="Calibri" w:eastAsia="Calibri" w:hAnsi="Calibri" w:cs="Calibri"/>
          <w:sz w:val="22"/>
        </w:rPr>
        <w:tab/>
      </w:r>
      <w:r>
        <w:rPr>
          <w:b/>
        </w:rPr>
        <w:t xml:space="preserve">Reviewer, </w:t>
      </w:r>
      <w:r>
        <w:rPr>
          <w:b/>
          <w:i/>
        </w:rPr>
        <w:t>Mobile Media &amp; Communication</w:t>
      </w:r>
      <w:r>
        <w:rPr>
          <w:b/>
        </w:rPr>
        <w:t xml:space="preserve"> </w:t>
      </w:r>
      <w:r>
        <w:rPr>
          <w:b/>
        </w:rPr>
        <w:tab/>
      </w:r>
      <w:r>
        <w:t xml:space="preserve">AY 2019-present </w:t>
      </w:r>
    </w:p>
    <w:p w14:paraId="279D0F6C" w14:textId="77777777" w:rsidR="00AF3795" w:rsidRDefault="00000000">
      <w:pPr>
        <w:spacing w:after="7" w:line="259" w:lineRule="auto"/>
        <w:ind w:left="1" w:firstLine="0"/>
      </w:pPr>
      <w:r>
        <w:rPr>
          <w:b/>
        </w:rPr>
        <w:t xml:space="preserve"> </w:t>
      </w:r>
    </w:p>
    <w:p w14:paraId="4F6574CE" w14:textId="77777777" w:rsidR="00AF3795" w:rsidRDefault="00000000">
      <w:pPr>
        <w:tabs>
          <w:tab w:val="center" w:pos="2929"/>
          <w:tab w:val="center" w:pos="9151"/>
        </w:tabs>
        <w:spacing w:after="0" w:line="259" w:lineRule="auto"/>
        <w:ind w:left="0" w:firstLine="0"/>
      </w:pPr>
      <w:r>
        <w:rPr>
          <w:rFonts w:ascii="Calibri" w:eastAsia="Calibri" w:hAnsi="Calibri" w:cs="Calibri"/>
          <w:sz w:val="22"/>
        </w:rPr>
        <w:tab/>
      </w:r>
      <w:r>
        <w:rPr>
          <w:b/>
        </w:rPr>
        <w:t xml:space="preserve">Reviewer, </w:t>
      </w:r>
      <w:r>
        <w:rPr>
          <w:b/>
          <w:i/>
        </w:rPr>
        <w:t>Journal of Cultural Analytics</w:t>
      </w:r>
      <w:r>
        <w:rPr>
          <w:b/>
        </w:rPr>
        <w:t xml:space="preserve"> </w:t>
      </w:r>
      <w:r>
        <w:rPr>
          <w:b/>
        </w:rPr>
        <w:tab/>
      </w:r>
      <w:r>
        <w:t xml:space="preserve">AY 2018-present  </w:t>
      </w:r>
    </w:p>
    <w:p w14:paraId="023EE31F" w14:textId="77777777" w:rsidR="00AF3795" w:rsidRDefault="00000000">
      <w:pPr>
        <w:spacing w:line="259" w:lineRule="auto"/>
        <w:ind w:left="1259" w:firstLine="0"/>
      </w:pPr>
      <w:r>
        <w:rPr>
          <w:b/>
        </w:rPr>
        <w:t xml:space="preserve"> </w:t>
      </w:r>
    </w:p>
    <w:p w14:paraId="419BDF66" w14:textId="77777777" w:rsidR="00AF3795" w:rsidRDefault="00000000">
      <w:pPr>
        <w:tabs>
          <w:tab w:val="center" w:pos="2926"/>
          <w:tab w:val="center" w:pos="9151"/>
        </w:tabs>
        <w:spacing w:after="0" w:line="259" w:lineRule="auto"/>
        <w:ind w:left="0" w:firstLine="0"/>
      </w:pPr>
      <w:r>
        <w:rPr>
          <w:rFonts w:ascii="Calibri" w:eastAsia="Calibri" w:hAnsi="Calibri" w:cs="Calibri"/>
          <w:sz w:val="22"/>
        </w:rPr>
        <w:tab/>
      </w:r>
      <w:r>
        <w:rPr>
          <w:b/>
        </w:rPr>
        <w:t xml:space="preserve">Reviewer, </w:t>
      </w:r>
      <w:r>
        <w:rPr>
          <w:b/>
          <w:i/>
        </w:rPr>
        <w:t>Newspaper Research Journal</w:t>
      </w:r>
      <w:r>
        <w:rPr>
          <w:b/>
        </w:rPr>
        <w:t xml:space="preserve">  </w:t>
      </w:r>
      <w:r>
        <w:rPr>
          <w:b/>
        </w:rPr>
        <w:tab/>
      </w:r>
      <w:r>
        <w:t xml:space="preserve">AY 2018-present  </w:t>
      </w:r>
    </w:p>
    <w:p w14:paraId="13D61C4F" w14:textId="77777777" w:rsidR="00AF3795" w:rsidRDefault="00000000">
      <w:pPr>
        <w:spacing w:after="0" w:line="259" w:lineRule="auto"/>
        <w:ind w:left="1" w:firstLine="0"/>
      </w:pPr>
      <w:r>
        <w:rPr>
          <w:b/>
        </w:rPr>
        <w:t xml:space="preserve"> </w:t>
      </w:r>
    </w:p>
    <w:p w14:paraId="1808BB6C" w14:textId="77777777" w:rsidR="00AF3795" w:rsidRDefault="00000000">
      <w:pPr>
        <w:spacing w:after="13" w:line="248" w:lineRule="auto"/>
        <w:ind w:left="1256" w:hanging="10"/>
      </w:pPr>
      <w:r>
        <w:rPr>
          <w:b/>
        </w:rPr>
        <w:t xml:space="preserve">Program mentor, Act 6 leadership and scholarship program </w:t>
      </w:r>
    </w:p>
    <w:p w14:paraId="220AE4F8" w14:textId="77777777" w:rsidR="00AF3795" w:rsidRDefault="00000000">
      <w:pPr>
        <w:spacing w:after="13" w:line="248" w:lineRule="auto"/>
        <w:ind w:left="1256" w:hanging="10"/>
      </w:pPr>
      <w:r>
        <w:rPr>
          <w:b/>
        </w:rPr>
        <w:t xml:space="preserve">(goal was to recruit and retain students of color for liberal-arts colleges </w:t>
      </w:r>
    </w:p>
    <w:p w14:paraId="16FEC38E" w14:textId="77777777" w:rsidR="00AF3795" w:rsidRDefault="00000000">
      <w:pPr>
        <w:tabs>
          <w:tab w:val="center" w:pos="2317"/>
          <w:tab w:val="center" w:pos="9062"/>
        </w:tabs>
        <w:spacing w:after="13" w:line="248" w:lineRule="auto"/>
        <w:ind w:left="0" w:firstLine="0"/>
      </w:pPr>
      <w:r>
        <w:rPr>
          <w:rFonts w:ascii="Calibri" w:eastAsia="Calibri" w:hAnsi="Calibri" w:cs="Calibri"/>
          <w:sz w:val="22"/>
        </w:rPr>
        <w:tab/>
      </w:r>
      <w:r>
        <w:rPr>
          <w:b/>
        </w:rPr>
        <w:t xml:space="preserve">in the Pacific Northwest) </w:t>
      </w:r>
      <w:r>
        <w:rPr>
          <w:b/>
        </w:rPr>
        <w:tab/>
      </w:r>
      <w:r>
        <w:t>AY 2017-2019</w:t>
      </w:r>
      <w:r>
        <w:rPr>
          <w:b/>
        </w:rPr>
        <w:t xml:space="preserve"> </w:t>
      </w:r>
    </w:p>
    <w:p w14:paraId="46A0E0AC" w14:textId="77777777" w:rsidR="00AF3795" w:rsidRDefault="00000000">
      <w:pPr>
        <w:spacing w:after="6" w:line="259" w:lineRule="auto"/>
        <w:ind w:left="0" w:firstLine="0"/>
      </w:pPr>
      <w:r>
        <w:rPr>
          <w:b/>
        </w:rPr>
        <w:t xml:space="preserve"> </w:t>
      </w:r>
    </w:p>
    <w:p w14:paraId="24D80845" w14:textId="77777777" w:rsidR="00AF3795" w:rsidRDefault="00000000">
      <w:pPr>
        <w:tabs>
          <w:tab w:val="center" w:pos="2487"/>
          <w:tab w:val="center" w:pos="9136"/>
        </w:tabs>
        <w:spacing w:after="0" w:line="259" w:lineRule="auto"/>
        <w:ind w:left="0" w:firstLine="0"/>
      </w:pPr>
      <w:r>
        <w:rPr>
          <w:rFonts w:ascii="Calibri" w:eastAsia="Calibri" w:hAnsi="Calibri" w:cs="Calibri"/>
          <w:sz w:val="22"/>
        </w:rPr>
        <w:tab/>
      </w:r>
      <w:r>
        <w:rPr>
          <w:b/>
        </w:rPr>
        <w:t xml:space="preserve">Reviewer, </w:t>
      </w:r>
      <w:r>
        <w:rPr>
          <w:b/>
          <w:i/>
        </w:rPr>
        <w:t xml:space="preserve">Journalism Studies </w:t>
      </w:r>
      <w:r>
        <w:rPr>
          <w:b/>
          <w:i/>
        </w:rPr>
        <w:tab/>
      </w:r>
      <w:r>
        <w:t xml:space="preserve">AY 2016-present </w:t>
      </w:r>
    </w:p>
    <w:p w14:paraId="0EC1F41E" w14:textId="77777777" w:rsidR="00AF3795" w:rsidRDefault="00000000">
      <w:pPr>
        <w:spacing w:after="7" w:line="259" w:lineRule="auto"/>
        <w:ind w:left="0" w:firstLine="0"/>
      </w:pPr>
      <w:r>
        <w:t xml:space="preserve"> </w:t>
      </w:r>
    </w:p>
    <w:p w14:paraId="41BEED74" w14:textId="77777777" w:rsidR="00AF3795" w:rsidRDefault="00000000">
      <w:pPr>
        <w:tabs>
          <w:tab w:val="center" w:pos="3608"/>
          <w:tab w:val="center" w:pos="9136"/>
        </w:tabs>
        <w:spacing w:after="0" w:line="259" w:lineRule="auto"/>
        <w:ind w:left="0" w:firstLine="0"/>
      </w:pPr>
      <w:r>
        <w:rPr>
          <w:rFonts w:ascii="Calibri" w:eastAsia="Calibri" w:hAnsi="Calibri" w:cs="Calibri"/>
          <w:sz w:val="22"/>
        </w:rPr>
        <w:tab/>
      </w:r>
      <w:r>
        <w:rPr>
          <w:b/>
        </w:rPr>
        <w:t xml:space="preserve">Reviewer, </w:t>
      </w:r>
      <w:r>
        <w:rPr>
          <w:b/>
          <w:i/>
        </w:rPr>
        <w:t xml:space="preserve">Journalism &amp; Mass Communication Quarterly </w:t>
      </w:r>
      <w:r>
        <w:rPr>
          <w:b/>
          <w:i/>
        </w:rPr>
        <w:tab/>
      </w:r>
      <w:r>
        <w:t xml:space="preserve">AY 2016-present </w:t>
      </w:r>
    </w:p>
    <w:p w14:paraId="54A84AB7" w14:textId="77777777" w:rsidR="00AF3795" w:rsidRDefault="00000000">
      <w:pPr>
        <w:spacing w:after="6" w:line="259" w:lineRule="auto"/>
        <w:ind w:left="1" w:firstLine="0"/>
      </w:pPr>
      <w:r>
        <w:t xml:space="preserve"> </w:t>
      </w:r>
    </w:p>
    <w:p w14:paraId="57472492" w14:textId="77777777" w:rsidR="00AF3795" w:rsidRDefault="00000000">
      <w:pPr>
        <w:tabs>
          <w:tab w:val="center" w:pos="2483"/>
          <w:tab w:val="center" w:pos="9053"/>
        </w:tabs>
        <w:spacing w:after="13" w:line="248" w:lineRule="auto"/>
        <w:ind w:left="0" w:firstLine="0"/>
      </w:pPr>
      <w:r>
        <w:rPr>
          <w:rFonts w:ascii="Calibri" w:eastAsia="Calibri" w:hAnsi="Calibri" w:cs="Calibri"/>
          <w:sz w:val="22"/>
        </w:rPr>
        <w:tab/>
      </w:r>
      <w:r>
        <w:rPr>
          <w:b/>
        </w:rPr>
        <w:t xml:space="preserve">Membership co-chair, AJHA </w:t>
      </w:r>
      <w:r>
        <w:rPr>
          <w:b/>
        </w:rPr>
        <w:tab/>
      </w:r>
      <w:r>
        <w:t xml:space="preserve">AY 2015-2020 </w:t>
      </w:r>
    </w:p>
    <w:p w14:paraId="5F52E9ED" w14:textId="77777777" w:rsidR="00AF3795" w:rsidRDefault="00000000">
      <w:pPr>
        <w:spacing w:after="6" w:line="259" w:lineRule="auto"/>
        <w:ind w:left="1" w:firstLine="0"/>
      </w:pPr>
      <w:r>
        <w:t xml:space="preserve"> </w:t>
      </w:r>
    </w:p>
    <w:p w14:paraId="0AE510BA" w14:textId="77777777" w:rsidR="00AF3795" w:rsidRDefault="00000000">
      <w:pPr>
        <w:tabs>
          <w:tab w:val="center" w:pos="2056"/>
          <w:tab w:val="center" w:pos="9136"/>
        </w:tabs>
        <w:ind w:left="0" w:firstLine="0"/>
      </w:pPr>
      <w:r>
        <w:rPr>
          <w:rFonts w:ascii="Calibri" w:eastAsia="Calibri" w:hAnsi="Calibri" w:cs="Calibri"/>
          <w:sz w:val="22"/>
        </w:rPr>
        <w:tab/>
      </w:r>
      <w:r>
        <w:rPr>
          <w:b/>
        </w:rPr>
        <w:t xml:space="preserve">Reviewer, AEJMC </w:t>
      </w:r>
      <w:r>
        <w:rPr>
          <w:b/>
        </w:rPr>
        <w:tab/>
      </w:r>
      <w:r>
        <w:t xml:space="preserve">AY 2015-present </w:t>
      </w:r>
    </w:p>
    <w:p w14:paraId="10BF6B11" w14:textId="77777777" w:rsidR="00AF3795" w:rsidRDefault="00000000">
      <w:pPr>
        <w:spacing w:after="7" w:line="259" w:lineRule="auto"/>
        <w:ind w:left="1" w:firstLine="0"/>
      </w:pPr>
      <w:r>
        <w:t xml:space="preserve"> </w:t>
      </w:r>
    </w:p>
    <w:p w14:paraId="1A7B2732" w14:textId="77777777" w:rsidR="00AF3795" w:rsidRDefault="00000000">
      <w:pPr>
        <w:tabs>
          <w:tab w:val="center" w:pos="4163"/>
          <w:tab w:val="center" w:pos="9143"/>
        </w:tabs>
        <w:spacing w:after="13" w:line="248" w:lineRule="auto"/>
        <w:ind w:left="0" w:firstLine="0"/>
      </w:pPr>
      <w:r>
        <w:rPr>
          <w:rFonts w:ascii="Calibri" w:eastAsia="Calibri" w:hAnsi="Calibri" w:cs="Calibri"/>
          <w:sz w:val="22"/>
        </w:rPr>
        <w:tab/>
      </w:r>
      <w:r>
        <w:rPr>
          <w:b/>
        </w:rPr>
        <w:t xml:space="preserve">Reviewer, Joint Journalism and Communication History Conference </w:t>
      </w:r>
      <w:r>
        <w:rPr>
          <w:b/>
        </w:rPr>
        <w:tab/>
      </w:r>
      <w:r>
        <w:t xml:space="preserve">AY 2015-present </w:t>
      </w:r>
    </w:p>
    <w:p w14:paraId="019B6F9A" w14:textId="77777777" w:rsidR="00AF3795" w:rsidRDefault="00000000">
      <w:pPr>
        <w:spacing w:after="6" w:line="259" w:lineRule="auto"/>
        <w:ind w:left="1261" w:firstLine="0"/>
      </w:pPr>
      <w:r>
        <w:t xml:space="preserve"> </w:t>
      </w:r>
    </w:p>
    <w:p w14:paraId="43151088" w14:textId="77777777" w:rsidR="00AF3795" w:rsidRDefault="00000000">
      <w:pPr>
        <w:tabs>
          <w:tab w:val="center" w:pos="3622"/>
          <w:tab w:val="center" w:pos="9152"/>
        </w:tabs>
        <w:spacing w:after="13" w:line="248" w:lineRule="auto"/>
        <w:ind w:left="0" w:firstLine="0"/>
      </w:pPr>
      <w:r>
        <w:rPr>
          <w:rFonts w:ascii="Calibri" w:eastAsia="Calibri" w:hAnsi="Calibri" w:cs="Calibri"/>
          <w:sz w:val="22"/>
        </w:rPr>
        <w:tab/>
      </w:r>
      <w:r>
        <w:rPr>
          <w:b/>
        </w:rPr>
        <w:t xml:space="preserve">Reviewer and corresponding editor, </w:t>
      </w:r>
      <w:r>
        <w:rPr>
          <w:b/>
          <w:i/>
        </w:rPr>
        <w:t>Journalism History</w:t>
      </w:r>
      <w:r>
        <w:t xml:space="preserve"> </w:t>
      </w:r>
      <w:r>
        <w:tab/>
        <w:t xml:space="preserve">AY 2015-present  </w:t>
      </w:r>
    </w:p>
    <w:p w14:paraId="1A2803FB" w14:textId="77777777" w:rsidR="00AF3795" w:rsidRDefault="00000000">
      <w:pPr>
        <w:spacing w:after="6" w:line="259" w:lineRule="auto"/>
        <w:ind w:left="1" w:firstLine="0"/>
      </w:pPr>
      <w:r>
        <w:t xml:space="preserve"> </w:t>
      </w:r>
    </w:p>
    <w:p w14:paraId="0C2D7992" w14:textId="77777777" w:rsidR="00AF3795" w:rsidRDefault="00000000">
      <w:pPr>
        <w:tabs>
          <w:tab w:val="center" w:pos="2592"/>
          <w:tab w:val="center" w:pos="9144"/>
        </w:tabs>
        <w:spacing w:after="0" w:line="259" w:lineRule="auto"/>
        <w:ind w:left="0" w:firstLine="0"/>
      </w:pPr>
      <w:r>
        <w:rPr>
          <w:rFonts w:ascii="Calibri" w:eastAsia="Calibri" w:hAnsi="Calibri" w:cs="Calibri"/>
          <w:sz w:val="22"/>
        </w:rPr>
        <w:lastRenderedPageBreak/>
        <w:tab/>
      </w:r>
      <w:r>
        <w:rPr>
          <w:b/>
        </w:rPr>
        <w:t>Reviewer</w:t>
      </w:r>
      <w:r>
        <w:t xml:space="preserve">, </w:t>
      </w:r>
      <w:r>
        <w:rPr>
          <w:b/>
          <w:i/>
        </w:rPr>
        <w:t xml:space="preserve">American Journalism </w:t>
      </w:r>
      <w:r>
        <w:rPr>
          <w:b/>
          <w:i/>
        </w:rPr>
        <w:tab/>
      </w:r>
      <w:r>
        <w:t xml:space="preserve">AY 2013-present </w:t>
      </w:r>
    </w:p>
    <w:p w14:paraId="479D9128" w14:textId="77777777" w:rsidR="00AF3795" w:rsidRDefault="00000000">
      <w:pPr>
        <w:spacing w:after="6" w:line="259" w:lineRule="auto"/>
        <w:ind w:left="1261" w:firstLine="0"/>
      </w:pPr>
      <w:r>
        <w:t xml:space="preserve"> </w:t>
      </w:r>
    </w:p>
    <w:p w14:paraId="02D69170" w14:textId="77777777" w:rsidR="00AF3795" w:rsidRDefault="00000000">
      <w:pPr>
        <w:tabs>
          <w:tab w:val="center" w:pos="2602"/>
          <w:tab w:val="center" w:pos="9143"/>
        </w:tabs>
        <w:spacing w:after="0" w:line="259" w:lineRule="auto"/>
        <w:ind w:left="0" w:firstLine="0"/>
      </w:pPr>
      <w:r>
        <w:rPr>
          <w:rFonts w:ascii="Calibri" w:eastAsia="Calibri" w:hAnsi="Calibri" w:cs="Calibri"/>
          <w:sz w:val="22"/>
        </w:rPr>
        <w:tab/>
      </w:r>
      <w:r>
        <w:rPr>
          <w:b/>
        </w:rPr>
        <w:t xml:space="preserve">Reviewer, </w:t>
      </w:r>
      <w:r>
        <w:rPr>
          <w:b/>
          <w:i/>
        </w:rPr>
        <w:t xml:space="preserve">New Media &amp; Society </w:t>
      </w:r>
      <w:r>
        <w:rPr>
          <w:i/>
        </w:rPr>
        <w:t xml:space="preserve"> </w:t>
      </w:r>
      <w:r>
        <w:rPr>
          <w:i/>
        </w:rPr>
        <w:tab/>
      </w:r>
      <w:r>
        <w:t xml:space="preserve">AY 2011-present </w:t>
      </w:r>
    </w:p>
    <w:p w14:paraId="7C962A5C" w14:textId="77777777" w:rsidR="00AF3795" w:rsidRDefault="00000000">
      <w:pPr>
        <w:spacing w:after="7" w:line="259" w:lineRule="auto"/>
        <w:ind w:left="1" w:firstLine="0"/>
      </w:pPr>
      <w:r>
        <w:t xml:space="preserve"> </w:t>
      </w:r>
    </w:p>
    <w:p w14:paraId="27E3FFDD" w14:textId="77777777" w:rsidR="00AF3795" w:rsidRDefault="00000000">
      <w:pPr>
        <w:tabs>
          <w:tab w:val="center" w:pos="4585"/>
          <w:tab w:val="center" w:pos="8954"/>
        </w:tabs>
        <w:spacing w:after="13" w:line="248" w:lineRule="auto"/>
        <w:ind w:left="0" w:firstLine="0"/>
      </w:pPr>
      <w:r>
        <w:rPr>
          <w:rFonts w:ascii="Calibri" w:eastAsia="Calibri" w:hAnsi="Calibri" w:cs="Calibri"/>
          <w:sz w:val="22"/>
        </w:rPr>
        <w:tab/>
      </w:r>
      <w:r>
        <w:rPr>
          <w:b/>
        </w:rPr>
        <w:t xml:space="preserve">Regional representative and research associate, Radio Preservation Task Force </w:t>
      </w:r>
      <w:r>
        <w:rPr>
          <w:b/>
        </w:rPr>
        <w:tab/>
      </w:r>
      <w:r>
        <w:t xml:space="preserve">AY 2015-17 </w:t>
      </w:r>
    </w:p>
    <w:p w14:paraId="70DB962D" w14:textId="77777777" w:rsidR="00AF3795" w:rsidRDefault="00000000">
      <w:pPr>
        <w:spacing w:after="13" w:line="248" w:lineRule="auto"/>
        <w:ind w:left="1256" w:hanging="10"/>
      </w:pPr>
      <w:r>
        <w:rPr>
          <w:b/>
        </w:rPr>
        <w:t>Seattle, Washington state</w:t>
      </w:r>
      <w:r>
        <w:t xml:space="preserve"> </w:t>
      </w:r>
    </w:p>
    <w:p w14:paraId="331D34D5" w14:textId="77777777" w:rsidR="00AF3795" w:rsidRDefault="00000000">
      <w:pPr>
        <w:ind w:left="1266" w:right="1113"/>
      </w:pPr>
      <w:r>
        <w:t xml:space="preserve">Worked as a regional coordinator and liaison with state, local and regional archives for the National Recording Preservation Board of the Library of Congress and its Radio Preservation Task Force. </w:t>
      </w:r>
    </w:p>
    <w:p w14:paraId="0280AC38" w14:textId="77777777" w:rsidR="00AF3795" w:rsidRDefault="00000000">
      <w:pPr>
        <w:spacing w:after="6" w:line="259" w:lineRule="auto"/>
        <w:ind w:left="1" w:firstLine="0"/>
      </w:pPr>
      <w:r>
        <w:t xml:space="preserve"> </w:t>
      </w:r>
    </w:p>
    <w:p w14:paraId="1D5B95D8" w14:textId="77777777" w:rsidR="00AF3795" w:rsidRDefault="00000000">
      <w:pPr>
        <w:tabs>
          <w:tab w:val="center" w:pos="2211"/>
          <w:tab w:val="center" w:pos="9055"/>
        </w:tabs>
        <w:spacing w:after="13" w:line="248" w:lineRule="auto"/>
        <w:ind w:left="0" w:firstLine="0"/>
      </w:pPr>
      <w:r>
        <w:rPr>
          <w:rFonts w:ascii="Calibri" w:eastAsia="Calibri" w:hAnsi="Calibri" w:cs="Calibri"/>
          <w:sz w:val="22"/>
        </w:rPr>
        <w:tab/>
      </w:r>
      <w:r>
        <w:rPr>
          <w:b/>
        </w:rPr>
        <w:t xml:space="preserve">Veritas Forum, Seattle </w:t>
      </w:r>
      <w:r>
        <w:t xml:space="preserve"> </w:t>
      </w:r>
      <w:r>
        <w:tab/>
        <w:t xml:space="preserve">AY 2015-2016 </w:t>
      </w:r>
    </w:p>
    <w:p w14:paraId="5D904D78" w14:textId="77777777" w:rsidR="00AF3795" w:rsidRDefault="00000000">
      <w:pPr>
        <w:ind w:left="1267" w:right="1113"/>
      </w:pPr>
      <w:r>
        <w:t xml:space="preserve">University of Washington </w:t>
      </w:r>
    </w:p>
    <w:p w14:paraId="03F8E8D0" w14:textId="77777777" w:rsidR="00AF3795" w:rsidRDefault="00000000">
      <w:pPr>
        <w:ind w:left="1266" w:right="1113"/>
      </w:pPr>
      <w:r>
        <w:t xml:space="preserve">Organized events on campus that brings speakers to address pressing social and cultural issues. </w:t>
      </w:r>
    </w:p>
    <w:p w14:paraId="7F081C78" w14:textId="77777777" w:rsidR="00AF3795" w:rsidRDefault="00000000">
      <w:pPr>
        <w:spacing w:after="8" w:line="259" w:lineRule="auto"/>
        <w:ind w:left="2" w:firstLine="0"/>
      </w:pPr>
      <w:r>
        <w:t xml:space="preserve"> </w:t>
      </w:r>
    </w:p>
    <w:p w14:paraId="75392E89" w14:textId="77777777" w:rsidR="00AF3795" w:rsidRDefault="00000000">
      <w:pPr>
        <w:tabs>
          <w:tab w:val="center" w:pos="4023"/>
          <w:tab w:val="center" w:pos="9055"/>
        </w:tabs>
        <w:spacing w:after="13" w:line="248" w:lineRule="auto"/>
        <w:ind w:left="0" w:firstLine="0"/>
      </w:pPr>
      <w:r>
        <w:rPr>
          <w:rFonts w:ascii="Calibri" w:eastAsia="Calibri" w:hAnsi="Calibri" w:cs="Calibri"/>
          <w:sz w:val="22"/>
        </w:rPr>
        <w:tab/>
      </w:r>
      <w:r>
        <w:rPr>
          <w:b/>
        </w:rPr>
        <w:t xml:space="preserve">Phi Beta Kappa Society, Puget Sound Association, board member </w:t>
      </w:r>
      <w:r>
        <w:rPr>
          <w:b/>
        </w:rPr>
        <w:tab/>
      </w:r>
      <w:r>
        <w:t xml:space="preserve">AY 2011-2019 </w:t>
      </w:r>
    </w:p>
    <w:p w14:paraId="2DBB4338" w14:textId="77777777" w:rsidR="00AF3795" w:rsidRDefault="00000000">
      <w:pPr>
        <w:ind w:left="1266" w:right="1113"/>
      </w:pPr>
      <w:r>
        <w:t xml:space="preserve">Seattle, Washington state </w:t>
      </w:r>
    </w:p>
    <w:p w14:paraId="040E8228" w14:textId="77777777" w:rsidR="00AF3795" w:rsidRDefault="00000000">
      <w:pPr>
        <w:ind w:left="1266" w:right="1113"/>
      </w:pPr>
      <w:r>
        <w:t xml:space="preserve">Served on regional association’s board, acting as liaison between that entity, the national academic honors </w:t>
      </w:r>
    </w:p>
    <w:p w14:paraId="3BA3DE98" w14:textId="77777777" w:rsidR="00AF3795" w:rsidRDefault="00000000">
      <w:pPr>
        <w:ind w:left="1266" w:right="1113"/>
      </w:pPr>
      <w:r>
        <w:t xml:space="preserve">society, and the University of Washington’s Alpha chapter of Phi Beta Kappa.  </w:t>
      </w:r>
    </w:p>
    <w:p w14:paraId="189F518D" w14:textId="77777777" w:rsidR="00AF3795" w:rsidRDefault="00000000">
      <w:pPr>
        <w:spacing w:after="98" w:line="259" w:lineRule="auto"/>
        <w:ind w:left="1260" w:firstLine="0"/>
      </w:pPr>
      <w:r>
        <w:t xml:space="preserve"> </w:t>
      </w:r>
    </w:p>
    <w:p w14:paraId="33084A04" w14:textId="77777777" w:rsidR="00AF3795" w:rsidRDefault="00000000">
      <w:pPr>
        <w:tabs>
          <w:tab w:val="center" w:pos="4616"/>
          <w:tab w:val="center" w:pos="9923"/>
        </w:tabs>
        <w:spacing w:after="0" w:line="259" w:lineRule="auto"/>
        <w:ind w:left="0" w:firstLine="0"/>
      </w:pPr>
      <w:r>
        <w:rPr>
          <w:rFonts w:ascii="Calibri" w:eastAsia="Calibri" w:hAnsi="Calibri" w:cs="Calibri"/>
          <w:sz w:val="22"/>
        </w:rPr>
        <w:tab/>
      </w:r>
      <w:r>
        <w:rPr>
          <w:b/>
        </w:rPr>
        <w:t xml:space="preserve"> PROFESSIONAL AND ACADEMIC ASSOCIATION MEMBERSHIPS AND AFFILIATIONS</w:t>
      </w:r>
      <w:r>
        <w:t xml:space="preserve"> </w:t>
      </w:r>
      <w:r>
        <w:tab/>
        <w:t xml:space="preserve"> </w:t>
      </w:r>
    </w:p>
    <w:p w14:paraId="600C5358" w14:textId="77777777" w:rsidR="00AF3795" w:rsidRDefault="00000000">
      <w:pPr>
        <w:spacing w:after="63" w:line="259" w:lineRule="auto"/>
        <w:ind w:left="546" w:firstLine="0"/>
      </w:pPr>
      <w:r>
        <w:rPr>
          <w:rFonts w:ascii="Calibri" w:eastAsia="Calibri" w:hAnsi="Calibri" w:cs="Calibri"/>
          <w:noProof/>
          <w:sz w:val="22"/>
        </w:rPr>
        <mc:AlternateContent>
          <mc:Choice Requires="wpg">
            <w:drawing>
              <wp:inline distT="0" distB="0" distL="0" distR="0" wp14:anchorId="31EB509F" wp14:editId="2B80AACC">
                <wp:extent cx="5943600" cy="12598"/>
                <wp:effectExtent l="0" t="0" r="0" b="0"/>
                <wp:docPr id="15333" name="Group 15333"/>
                <wp:cNvGraphicFramePr/>
                <a:graphic xmlns:a="http://schemas.openxmlformats.org/drawingml/2006/main">
                  <a:graphicData uri="http://schemas.microsoft.com/office/word/2010/wordprocessingGroup">
                    <wpg:wgp>
                      <wpg:cNvGrpSpPr/>
                      <wpg:grpSpPr>
                        <a:xfrm>
                          <a:off x="0" y="0"/>
                          <a:ext cx="5943600" cy="12598"/>
                          <a:chOff x="0" y="0"/>
                          <a:chExt cx="5943600" cy="12598"/>
                        </a:xfrm>
                      </wpg:grpSpPr>
                      <wps:wsp>
                        <wps:cNvPr id="1227" name="Shape 1227"/>
                        <wps:cNvSpPr/>
                        <wps:spPr>
                          <a:xfrm>
                            <a:off x="0" y="0"/>
                            <a:ext cx="5943600" cy="0"/>
                          </a:xfrm>
                          <a:custGeom>
                            <a:avLst/>
                            <a:gdLst/>
                            <a:ahLst/>
                            <a:cxnLst/>
                            <a:rect l="0" t="0" r="0" b="0"/>
                            <a:pathLst>
                              <a:path w="5943600">
                                <a:moveTo>
                                  <a:pt x="0" y="0"/>
                                </a:moveTo>
                                <a:lnTo>
                                  <a:pt x="5943600" y="0"/>
                                </a:lnTo>
                              </a:path>
                            </a:pathLst>
                          </a:custGeom>
                          <a:ln w="1259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333" style="width:468pt;height:0.992pt;mso-position-horizontal-relative:char;mso-position-vertical-relative:line" coordsize="59436,125">
                <v:shape id="Shape 1227" style="position:absolute;width:59436;height:0;left:0;top:0;" coordsize="5943600,0" path="m0,0l5943600,0">
                  <v:stroke weight="0.992pt" endcap="flat" joinstyle="round" on="true" color="#000000"/>
                  <v:fill on="false" color="#000000" opacity="0"/>
                </v:shape>
              </v:group>
            </w:pict>
          </mc:Fallback>
        </mc:AlternateContent>
      </w:r>
    </w:p>
    <w:p w14:paraId="53E63348" w14:textId="77777777" w:rsidR="00AF3795" w:rsidRDefault="00000000">
      <w:pPr>
        <w:spacing w:after="0" w:line="259" w:lineRule="auto"/>
        <w:ind w:left="1262" w:firstLine="0"/>
      </w:pPr>
      <w:r>
        <w:t xml:space="preserve"> </w:t>
      </w:r>
    </w:p>
    <w:p w14:paraId="414A229B" w14:textId="77777777" w:rsidR="00AF3795" w:rsidRDefault="00000000">
      <w:pPr>
        <w:ind w:left="1268" w:right="1113"/>
      </w:pPr>
      <w:proofErr w:type="spellStart"/>
      <w:r>
        <w:t>Paperology</w:t>
      </w:r>
      <w:proofErr w:type="spellEnd"/>
      <w:r>
        <w:t xml:space="preserve"> – A Reading and Activity Group (PAPG), Département de Communication, Université de Montréal </w:t>
      </w:r>
    </w:p>
    <w:p w14:paraId="541E58CB" w14:textId="77777777" w:rsidR="00AF3795" w:rsidRDefault="00000000">
      <w:pPr>
        <w:spacing w:after="0" w:line="259" w:lineRule="auto"/>
        <w:ind w:left="1262" w:firstLine="0"/>
      </w:pPr>
      <w:r>
        <w:t xml:space="preserve"> </w:t>
      </w:r>
    </w:p>
    <w:p w14:paraId="2B413E56" w14:textId="77777777" w:rsidR="00AF3795" w:rsidRDefault="00000000">
      <w:pPr>
        <w:ind w:left="1268" w:right="1113"/>
      </w:pPr>
      <w:r>
        <w:t xml:space="preserve">Society for the History of Technology (SHOT) </w:t>
      </w:r>
    </w:p>
    <w:p w14:paraId="010133E0" w14:textId="77777777" w:rsidR="00AF3795" w:rsidRDefault="00000000">
      <w:pPr>
        <w:spacing w:after="0" w:line="259" w:lineRule="auto"/>
        <w:ind w:left="1262" w:firstLine="0"/>
      </w:pPr>
      <w:r>
        <w:t xml:space="preserve"> </w:t>
      </w:r>
    </w:p>
    <w:p w14:paraId="262FC88E" w14:textId="77777777" w:rsidR="00AF3795" w:rsidRDefault="00000000">
      <w:pPr>
        <w:ind w:left="1267" w:right="1113"/>
      </w:pPr>
      <w:r>
        <w:t xml:space="preserve">Association for Education in Journalism and Mass Communication (AEJMC), history division, mass-media ethics, media management and religion and communication divisions </w:t>
      </w:r>
    </w:p>
    <w:p w14:paraId="122DC190" w14:textId="77777777" w:rsidR="00AF3795" w:rsidRDefault="00000000">
      <w:pPr>
        <w:spacing w:after="0" w:line="259" w:lineRule="auto"/>
        <w:ind w:left="1261" w:firstLine="0"/>
      </w:pPr>
      <w:r>
        <w:t xml:space="preserve"> </w:t>
      </w:r>
    </w:p>
    <w:p w14:paraId="0067655B" w14:textId="77777777" w:rsidR="00AF3795" w:rsidRDefault="00000000">
      <w:pPr>
        <w:ind w:left="1267" w:right="1113"/>
      </w:pPr>
      <w:r>
        <w:t xml:space="preserve">International Communication Association (ICA), communication history division </w:t>
      </w:r>
    </w:p>
    <w:p w14:paraId="19A7FA16" w14:textId="77777777" w:rsidR="00AF3795" w:rsidRDefault="00000000">
      <w:pPr>
        <w:spacing w:after="0" w:line="259" w:lineRule="auto"/>
        <w:ind w:left="1261" w:firstLine="0"/>
      </w:pPr>
      <w:r>
        <w:t xml:space="preserve"> </w:t>
      </w:r>
    </w:p>
    <w:p w14:paraId="5C31EBA8" w14:textId="77777777" w:rsidR="00AF3795" w:rsidRDefault="00000000">
      <w:pPr>
        <w:ind w:left="1267" w:right="1113"/>
      </w:pPr>
      <w:r>
        <w:t xml:space="preserve">National Communication Association (NCA), Communication and Law and Communication and Military Divisions  </w:t>
      </w:r>
    </w:p>
    <w:p w14:paraId="022A6B70" w14:textId="77777777" w:rsidR="00AF3795" w:rsidRDefault="00000000">
      <w:pPr>
        <w:spacing w:after="0" w:line="259" w:lineRule="auto"/>
        <w:ind w:left="1261" w:firstLine="0"/>
      </w:pPr>
      <w:r>
        <w:t xml:space="preserve"> </w:t>
      </w:r>
    </w:p>
    <w:p w14:paraId="30685C10" w14:textId="77777777" w:rsidR="00AF3795" w:rsidRDefault="00000000">
      <w:pPr>
        <w:ind w:left="1267" w:right="1113"/>
      </w:pPr>
      <w:r>
        <w:t xml:space="preserve">European Communication Research and Education Association (ECREA), communication history section  </w:t>
      </w:r>
    </w:p>
    <w:p w14:paraId="2EA0AA62" w14:textId="77777777" w:rsidR="00AF3795" w:rsidRDefault="00000000">
      <w:pPr>
        <w:spacing w:after="0" w:line="259" w:lineRule="auto"/>
        <w:ind w:left="1261" w:firstLine="0"/>
      </w:pPr>
      <w:r>
        <w:t xml:space="preserve"> </w:t>
      </w:r>
    </w:p>
    <w:p w14:paraId="64B5308A" w14:textId="77777777" w:rsidR="00AF3795" w:rsidRDefault="00000000">
      <w:pPr>
        <w:ind w:left="1267" w:right="1113"/>
      </w:pPr>
      <w:r>
        <w:t xml:space="preserve">Media, Communication and Film Studies Programs at Liberal Arts Colleges (MCFLAC) </w:t>
      </w:r>
    </w:p>
    <w:p w14:paraId="16140E27" w14:textId="77777777" w:rsidR="00AF3795" w:rsidRDefault="00000000">
      <w:pPr>
        <w:spacing w:after="0" w:line="259" w:lineRule="auto"/>
        <w:ind w:left="1261" w:firstLine="0"/>
      </w:pPr>
      <w:r>
        <w:t xml:space="preserve"> </w:t>
      </w:r>
    </w:p>
    <w:p w14:paraId="1A6FB6DA" w14:textId="77777777" w:rsidR="00AF3795" w:rsidRDefault="00000000">
      <w:pPr>
        <w:ind w:left="1267" w:right="1113"/>
      </w:pPr>
      <w:r>
        <w:t xml:space="preserve">Christianity &amp; Communication Studies Network (CCSN) </w:t>
      </w:r>
    </w:p>
    <w:p w14:paraId="4AC68404" w14:textId="77777777" w:rsidR="00AF3795" w:rsidRDefault="00000000">
      <w:pPr>
        <w:spacing w:after="0" w:line="259" w:lineRule="auto"/>
        <w:ind w:left="1" w:firstLine="0"/>
      </w:pPr>
      <w:r>
        <w:t xml:space="preserve"> </w:t>
      </w:r>
    </w:p>
    <w:p w14:paraId="3CC3577C" w14:textId="77777777" w:rsidR="00AF3795" w:rsidRDefault="00000000">
      <w:pPr>
        <w:spacing w:after="218"/>
        <w:ind w:left="1267" w:right="1113"/>
      </w:pPr>
      <w:r>
        <w:t xml:space="preserve">American Journalism Historians Association (AJHA) </w:t>
      </w:r>
    </w:p>
    <w:p w14:paraId="2CFFF535" w14:textId="77777777" w:rsidR="00AF3795" w:rsidRDefault="00000000">
      <w:pPr>
        <w:spacing w:after="217"/>
        <w:ind w:left="1267" w:right="1113"/>
      </w:pPr>
      <w:r>
        <w:t xml:space="preserve">Religious Communication Association (RCA) </w:t>
      </w:r>
    </w:p>
    <w:p w14:paraId="726EBED4" w14:textId="77777777" w:rsidR="00AF3795" w:rsidRDefault="00000000">
      <w:pPr>
        <w:spacing w:after="227"/>
        <w:ind w:left="1267" w:right="1113"/>
      </w:pPr>
      <w:r>
        <w:t xml:space="preserve">Society of Professional Journalists (SPJ) </w:t>
      </w:r>
    </w:p>
    <w:p w14:paraId="1D9BBD49" w14:textId="77777777" w:rsidR="00AF3795" w:rsidRDefault="00000000">
      <w:pPr>
        <w:spacing w:after="228"/>
        <w:ind w:left="1267" w:right="1113"/>
      </w:pPr>
      <w:r>
        <w:t xml:space="preserve">Conference on Faith and History (CFH) </w:t>
      </w:r>
    </w:p>
    <w:p w14:paraId="7AB94D24" w14:textId="77777777" w:rsidR="00AF3795" w:rsidRDefault="00000000">
      <w:pPr>
        <w:spacing w:after="227"/>
        <w:ind w:left="1268" w:right="1113"/>
      </w:pPr>
      <w:r>
        <w:t xml:space="preserve">Advisers of Christian Collegiate Media (ACCM) </w:t>
      </w:r>
    </w:p>
    <w:p w14:paraId="31D1640D" w14:textId="77777777" w:rsidR="00AF3795" w:rsidRDefault="00000000">
      <w:pPr>
        <w:spacing w:after="226"/>
        <w:ind w:left="1268" w:right="1113"/>
      </w:pPr>
      <w:r>
        <w:t xml:space="preserve">Phi Beta Kappa Society, LSU Beta Chapter  </w:t>
      </w:r>
    </w:p>
    <w:p w14:paraId="48F817DF" w14:textId="77777777" w:rsidR="00AF3795" w:rsidRDefault="00000000">
      <w:pPr>
        <w:spacing w:after="220"/>
        <w:ind w:left="1268" w:right="1113"/>
      </w:pPr>
      <w:r>
        <w:t xml:space="preserve">Phi Beta Kappa Society, Puget Sound Association </w:t>
      </w:r>
    </w:p>
    <w:p w14:paraId="70B894FC" w14:textId="77777777" w:rsidR="00AF3795" w:rsidRDefault="00000000">
      <w:pPr>
        <w:spacing w:after="276"/>
        <w:ind w:left="1267" w:right="1113"/>
      </w:pPr>
      <w:r>
        <w:t xml:space="preserve">Phi Alpha Theta, Tau Sigma, Phi Theta Kappa </w:t>
      </w:r>
    </w:p>
    <w:p w14:paraId="7438729E" w14:textId="77777777" w:rsidR="00AF3795" w:rsidRDefault="00000000">
      <w:pPr>
        <w:tabs>
          <w:tab w:val="center" w:pos="2236"/>
          <w:tab w:val="center" w:pos="9954"/>
        </w:tabs>
        <w:spacing w:after="0" w:line="259" w:lineRule="auto"/>
        <w:ind w:left="0" w:firstLine="0"/>
      </w:pPr>
      <w:r>
        <w:rPr>
          <w:rFonts w:ascii="Calibri" w:eastAsia="Calibri" w:hAnsi="Calibri" w:cs="Calibri"/>
          <w:sz w:val="22"/>
        </w:rPr>
        <w:tab/>
      </w:r>
      <w:r>
        <w:rPr>
          <w:b/>
        </w:rPr>
        <w:t>ACADEMIC AWARDS AND GRANTS</w:t>
      </w:r>
      <w:r>
        <w:t xml:space="preserve"> </w:t>
      </w:r>
      <w:r>
        <w:tab/>
        <w:t xml:space="preserve"> </w:t>
      </w:r>
    </w:p>
    <w:p w14:paraId="349206F8" w14:textId="77777777" w:rsidR="00AF3795" w:rsidRDefault="00000000">
      <w:pPr>
        <w:spacing w:after="61" w:line="259" w:lineRule="auto"/>
        <w:ind w:left="520" w:firstLine="0"/>
      </w:pPr>
      <w:r>
        <w:rPr>
          <w:rFonts w:ascii="Calibri" w:eastAsia="Calibri" w:hAnsi="Calibri" w:cs="Calibri"/>
          <w:noProof/>
          <w:sz w:val="22"/>
        </w:rPr>
        <mc:AlternateContent>
          <mc:Choice Requires="wpg">
            <w:drawing>
              <wp:inline distT="0" distB="0" distL="0" distR="0" wp14:anchorId="02250F15" wp14:editId="62C04A3B">
                <wp:extent cx="5980430" cy="10414"/>
                <wp:effectExtent l="0" t="0" r="0" b="0"/>
                <wp:docPr id="15334" name="Group 15334"/>
                <wp:cNvGraphicFramePr/>
                <a:graphic xmlns:a="http://schemas.openxmlformats.org/drawingml/2006/main">
                  <a:graphicData uri="http://schemas.microsoft.com/office/word/2010/wordprocessingGroup">
                    <wpg:wgp>
                      <wpg:cNvGrpSpPr/>
                      <wpg:grpSpPr>
                        <a:xfrm>
                          <a:off x="0" y="0"/>
                          <a:ext cx="5980430" cy="10414"/>
                          <a:chOff x="0" y="0"/>
                          <a:chExt cx="5980430" cy="10414"/>
                        </a:xfrm>
                      </wpg:grpSpPr>
                      <wps:wsp>
                        <wps:cNvPr id="1228" name="Shape 1228"/>
                        <wps:cNvSpPr/>
                        <wps:spPr>
                          <a:xfrm>
                            <a:off x="0" y="0"/>
                            <a:ext cx="5980430" cy="0"/>
                          </a:xfrm>
                          <a:custGeom>
                            <a:avLst/>
                            <a:gdLst/>
                            <a:ahLst/>
                            <a:cxnLst/>
                            <a:rect l="0" t="0" r="0" b="0"/>
                            <a:pathLst>
                              <a:path w="5980430">
                                <a:moveTo>
                                  <a:pt x="0" y="0"/>
                                </a:moveTo>
                                <a:lnTo>
                                  <a:pt x="5980430" y="0"/>
                                </a:lnTo>
                              </a:path>
                            </a:pathLst>
                          </a:custGeom>
                          <a:ln w="1041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334" style="width:470.9pt;height:0.82pt;mso-position-horizontal-relative:char;mso-position-vertical-relative:line" coordsize="59804,104">
                <v:shape id="Shape 1228" style="position:absolute;width:59804;height:0;left:0;top:0;" coordsize="5980430,0" path="m0,0l5980430,0">
                  <v:stroke weight="0.82pt" endcap="flat" joinstyle="round" on="true" color="#000000"/>
                  <v:fill on="false" color="#000000" opacity="0"/>
                </v:shape>
              </v:group>
            </w:pict>
          </mc:Fallback>
        </mc:AlternateContent>
      </w:r>
    </w:p>
    <w:p w14:paraId="61221D67" w14:textId="77777777" w:rsidR="00AF3795" w:rsidRDefault="00000000">
      <w:pPr>
        <w:spacing w:after="0" w:line="259" w:lineRule="auto"/>
        <w:ind w:left="504" w:firstLine="0"/>
      </w:pPr>
      <w:r>
        <w:lastRenderedPageBreak/>
        <w:t xml:space="preserve"> </w:t>
      </w:r>
    </w:p>
    <w:p w14:paraId="3296B0F3" w14:textId="3996516B" w:rsidR="00374BB9" w:rsidRDefault="00374BB9" w:rsidP="00382E5C">
      <w:pPr>
        <w:ind w:left="1230"/>
      </w:pPr>
      <w:r w:rsidRPr="00374BB9">
        <w:t>Shell Ogden Honors College Professorship #4</w:t>
      </w:r>
      <w:r>
        <w:t>, LSU, 2024-27</w:t>
      </w:r>
    </w:p>
    <w:p w14:paraId="11FC2F58" w14:textId="77777777" w:rsidR="00374BB9" w:rsidRDefault="00374BB9" w:rsidP="00382E5C">
      <w:pPr>
        <w:ind w:left="1230"/>
      </w:pPr>
    </w:p>
    <w:p w14:paraId="27A0C06A" w14:textId="5A0F249B" w:rsidR="00607043" w:rsidRDefault="00607043" w:rsidP="00382E5C">
      <w:pPr>
        <w:ind w:left="1230"/>
      </w:pPr>
      <w:r w:rsidRPr="00607043">
        <w:t>Center for East Asian Studies</w:t>
      </w:r>
      <w:r>
        <w:t>, University of Chicago, 2024</w:t>
      </w:r>
    </w:p>
    <w:p w14:paraId="406F7647" w14:textId="77777777" w:rsidR="00607043" w:rsidRDefault="00607043" w:rsidP="00382E5C">
      <w:pPr>
        <w:ind w:left="1230"/>
      </w:pPr>
    </w:p>
    <w:p w14:paraId="0457D642" w14:textId="1A3CC00F" w:rsidR="005305E1" w:rsidRDefault="005305E1" w:rsidP="00382E5C">
      <w:pPr>
        <w:ind w:left="1230"/>
      </w:pPr>
      <w:r w:rsidRPr="005305E1">
        <w:t>Rubenstein Library travel grant</w:t>
      </w:r>
      <w:r>
        <w:t>, Duke University, 2024</w:t>
      </w:r>
    </w:p>
    <w:p w14:paraId="3ADCDBDA" w14:textId="77777777" w:rsidR="005305E1" w:rsidRDefault="005305E1" w:rsidP="00382E5C">
      <w:pPr>
        <w:ind w:left="1230"/>
      </w:pPr>
    </w:p>
    <w:p w14:paraId="7C024411" w14:textId="2C589201" w:rsidR="00382E5C" w:rsidRDefault="00382E5C" w:rsidP="00382E5C">
      <w:pPr>
        <w:ind w:left="1230"/>
      </w:pPr>
      <w:r>
        <w:t>Libraries Special Collections Faculty Fellowship,</w:t>
      </w:r>
      <w:r w:rsidR="00374BB9">
        <w:t xml:space="preserve"> LSU,</w:t>
      </w:r>
      <w:r>
        <w:t xml:space="preserve"> 2024</w:t>
      </w:r>
    </w:p>
    <w:p w14:paraId="048D3AAD" w14:textId="77777777" w:rsidR="00382E5C" w:rsidRDefault="00382E5C" w:rsidP="00382E5C">
      <w:pPr>
        <w:ind w:left="1230"/>
      </w:pPr>
    </w:p>
    <w:p w14:paraId="4A6E4C78" w14:textId="7DFA4099" w:rsidR="00382E5C" w:rsidRDefault="00382E5C" w:rsidP="00382E5C">
      <w:pPr>
        <w:ind w:left="1230"/>
      </w:pPr>
      <w:r w:rsidRPr="00382E5C">
        <w:t>Charles Redd Fellowship Award</w:t>
      </w:r>
      <w:r>
        <w:t>, BYU, 2024</w:t>
      </w:r>
    </w:p>
    <w:p w14:paraId="67EE6FF6" w14:textId="77777777" w:rsidR="00382E5C" w:rsidRDefault="00382E5C">
      <w:pPr>
        <w:ind w:left="1230"/>
      </w:pPr>
    </w:p>
    <w:p w14:paraId="74CED2EE" w14:textId="5047A76A" w:rsidR="00AF3795" w:rsidRDefault="00000000">
      <w:pPr>
        <w:ind w:left="1230"/>
      </w:pPr>
      <w:r>
        <w:t xml:space="preserve">McGill University, Osler Library of the History of Medicine, Dr. Dimitrije Pivnick Award in Neuro and Psychiatric History, 2023 </w:t>
      </w:r>
    </w:p>
    <w:p w14:paraId="3D7EDE7C" w14:textId="77777777" w:rsidR="00AF3795" w:rsidRDefault="00000000">
      <w:pPr>
        <w:spacing w:after="53" w:line="259" w:lineRule="auto"/>
        <w:ind w:left="1224" w:firstLine="0"/>
      </w:pPr>
      <w:r>
        <w:t xml:space="preserve"> </w:t>
      </w:r>
    </w:p>
    <w:p w14:paraId="472A15C9" w14:textId="77777777" w:rsidR="00AF3795" w:rsidRDefault="00000000">
      <w:pPr>
        <w:spacing w:after="291"/>
        <w:ind w:left="1267" w:right="1113"/>
      </w:pPr>
      <w:r>
        <w:t xml:space="preserve">Mason Multi-Media Award, Oral History Association, for “The Essential Workers,” 2022 </w:t>
      </w:r>
    </w:p>
    <w:p w14:paraId="34929896" w14:textId="77777777" w:rsidR="00AF3795" w:rsidRDefault="00000000">
      <w:pPr>
        <w:spacing w:after="289"/>
        <w:ind w:left="1267" w:right="1113"/>
      </w:pPr>
      <w:r>
        <w:t xml:space="preserve">Darlene and Thomas O. Ryder Professorship, 2022 to present </w:t>
      </w:r>
    </w:p>
    <w:p w14:paraId="76F480CA" w14:textId="77777777" w:rsidR="00AF3795" w:rsidRDefault="00000000">
      <w:pPr>
        <w:spacing w:after="291"/>
        <w:ind w:left="1267" w:right="1113"/>
      </w:pPr>
      <w:r>
        <w:t xml:space="preserve">American Journalism Historians Association (AJHA) runner-up book award, 2022 </w:t>
      </w:r>
    </w:p>
    <w:p w14:paraId="1CFDBE78" w14:textId="77777777" w:rsidR="00AF3795" w:rsidRDefault="00000000">
      <w:pPr>
        <w:spacing w:after="289"/>
        <w:ind w:left="1267" w:right="1113"/>
      </w:pPr>
      <w:r>
        <w:t xml:space="preserve">AEJMC History Division Teaching Award, 2022 </w:t>
      </w:r>
    </w:p>
    <w:p w14:paraId="4D80C973" w14:textId="77777777" w:rsidR="00AF3795" w:rsidRDefault="00000000">
      <w:pPr>
        <w:spacing w:after="291"/>
        <w:ind w:left="1267" w:right="1113"/>
      </w:pPr>
      <w:r>
        <w:t xml:space="preserve">Travel grant to the Media Archeology Lab (MAL), at the University of Colorado Boulder, 2022 </w:t>
      </w:r>
    </w:p>
    <w:p w14:paraId="60BD2208" w14:textId="77777777" w:rsidR="00AF3795" w:rsidRDefault="00000000">
      <w:pPr>
        <w:spacing w:after="289"/>
        <w:ind w:left="1267" w:right="1113"/>
      </w:pPr>
      <w:r>
        <w:t xml:space="preserve">Bill and Avis Ross Professorship, LSU, 2019-2022  </w:t>
      </w:r>
    </w:p>
    <w:p w14:paraId="52CF8444" w14:textId="77777777" w:rsidR="00AF3795" w:rsidRDefault="00000000">
      <w:pPr>
        <w:spacing w:after="291"/>
        <w:ind w:left="1267" w:right="1113"/>
      </w:pPr>
      <w:r>
        <w:t xml:space="preserve">Top paper award for the Newspaper &amp; Online News Division, AEJMC, 2021  </w:t>
      </w:r>
    </w:p>
    <w:p w14:paraId="535CA234" w14:textId="23C779B6" w:rsidR="00757903" w:rsidRDefault="00000000" w:rsidP="00757903">
      <w:pPr>
        <w:ind w:left="1267" w:right="1113"/>
      </w:pPr>
      <w:r>
        <w:t xml:space="preserve">1 for All, Free Speech Center, Middle Tennessee State University, 2021 </w:t>
      </w:r>
    </w:p>
    <w:p w14:paraId="0E1E6607" w14:textId="77777777" w:rsidR="00757903" w:rsidRDefault="00757903" w:rsidP="00757903">
      <w:pPr>
        <w:ind w:left="1267" w:right="1113"/>
      </w:pPr>
    </w:p>
    <w:p w14:paraId="156734C3" w14:textId="49F19136" w:rsidR="00AF3795" w:rsidRDefault="00000000">
      <w:pPr>
        <w:spacing w:after="289"/>
        <w:ind w:left="1266" w:right="1113"/>
      </w:pPr>
      <w:r>
        <w:t xml:space="preserve">Hayek Fund for Scholars, The Institute for Humane Studies at George Mason University, 2021 </w:t>
      </w:r>
    </w:p>
    <w:p w14:paraId="335FE54C" w14:textId="77777777" w:rsidR="00AF3795" w:rsidRDefault="00000000" w:rsidP="00757903">
      <w:pPr>
        <w:pStyle w:val="NoSpacing"/>
      </w:pPr>
      <w:r>
        <w:t xml:space="preserve">National Endowment for the Humanities (NEH) summer institute, “City of Print: New York and the Periodical Press,” </w:t>
      </w:r>
    </w:p>
    <w:p w14:paraId="5888BA21" w14:textId="10597B21" w:rsidR="00757903" w:rsidRDefault="00000000" w:rsidP="00757903">
      <w:pPr>
        <w:pStyle w:val="NoSpacing"/>
      </w:pPr>
      <w:r>
        <w:t xml:space="preserve">City University of New York (held virtually), New York City, 2020 </w:t>
      </w:r>
    </w:p>
    <w:p w14:paraId="38FC7794" w14:textId="77777777" w:rsidR="00757903" w:rsidRDefault="00757903" w:rsidP="00757903">
      <w:pPr>
        <w:pStyle w:val="NoSpacing"/>
      </w:pPr>
    </w:p>
    <w:p w14:paraId="074DBADC" w14:textId="15221B94" w:rsidR="00AF3795" w:rsidRDefault="00000000">
      <w:pPr>
        <w:spacing w:after="289"/>
        <w:ind w:left="1266" w:right="1113"/>
      </w:pPr>
      <w:r>
        <w:t xml:space="preserve">Summer Institute, Office of Research &amp; Economic Development, LSU, 2020 </w:t>
      </w:r>
    </w:p>
    <w:p w14:paraId="4C064DF5" w14:textId="77777777" w:rsidR="00AF3795" w:rsidRDefault="00000000">
      <w:pPr>
        <w:spacing w:after="291"/>
        <w:ind w:left="1266" w:right="1113"/>
      </w:pPr>
      <w:r>
        <w:t xml:space="preserve">Faculty &amp; Junior Faculty Travel Grant, Office of Research &amp; Economic Development, LSU, 2020 </w:t>
      </w:r>
    </w:p>
    <w:p w14:paraId="28E992A6" w14:textId="77777777" w:rsidR="00AF3795" w:rsidRDefault="00000000">
      <w:pPr>
        <w:spacing w:after="289"/>
        <w:ind w:left="1266" w:right="1113"/>
      </w:pPr>
      <w:r>
        <w:t xml:space="preserve">Hayek Fund for Scholars, The Institute for Humane Studies at George Mason University, 2020 </w:t>
      </w:r>
    </w:p>
    <w:p w14:paraId="23ABB5FC" w14:textId="77777777" w:rsidR="00AF3795" w:rsidRDefault="00000000">
      <w:pPr>
        <w:spacing w:after="291"/>
        <w:ind w:left="1266" w:right="1113"/>
      </w:pPr>
      <w:r>
        <w:t xml:space="preserve">Northwest University travel and research grants, 2015-2019 </w:t>
      </w:r>
    </w:p>
    <w:p w14:paraId="0D71498F" w14:textId="77777777" w:rsidR="00AF3795" w:rsidRDefault="00000000">
      <w:pPr>
        <w:spacing w:after="227"/>
        <w:ind w:left="1266" w:right="1113"/>
      </w:pPr>
      <w:r>
        <w:t xml:space="preserve">Joseph </w:t>
      </w:r>
      <w:proofErr w:type="spellStart"/>
      <w:r>
        <w:t>McKerns</w:t>
      </w:r>
      <w:proofErr w:type="spellEnd"/>
      <w:r>
        <w:t xml:space="preserve"> Research Grant Award, AJHA, 2016  </w:t>
      </w:r>
    </w:p>
    <w:p w14:paraId="4E1FB197" w14:textId="77777777" w:rsidR="00AF3795" w:rsidRDefault="00000000">
      <w:pPr>
        <w:spacing w:after="220"/>
        <w:ind w:left="1266" w:right="1113"/>
      </w:pPr>
      <w:r>
        <w:t xml:space="preserve">Soden-Trueblood Endowed Graduate Publishing Fellowship, University of Washington Press, 2014-15 </w:t>
      </w:r>
    </w:p>
    <w:p w14:paraId="30ECC200" w14:textId="77777777" w:rsidR="00AF3795" w:rsidRDefault="00000000">
      <w:pPr>
        <w:spacing w:after="225"/>
        <w:ind w:left="1266" w:right="1113"/>
      </w:pPr>
      <w:r>
        <w:t xml:space="preserve">Harry Bridges Center for Labor Studies research grant, UW Dept. of History, 2014-15 </w:t>
      </w:r>
    </w:p>
    <w:p w14:paraId="05DB532B" w14:textId="77777777" w:rsidR="00AF3795" w:rsidRDefault="00000000">
      <w:pPr>
        <w:spacing w:after="219"/>
        <w:ind w:left="1267" w:right="1113"/>
      </w:pPr>
      <w:r>
        <w:t xml:space="preserve">Religion Newswriters Association, Chandler Student Contest, third place, 2014 </w:t>
      </w:r>
    </w:p>
    <w:p w14:paraId="4A1251F1" w14:textId="77777777" w:rsidR="00AF3795" w:rsidRDefault="00000000">
      <w:pPr>
        <w:spacing w:after="227"/>
        <w:ind w:left="1266" w:right="1113"/>
      </w:pPr>
      <w:r>
        <w:t xml:space="preserve">Archival research travel grant, UW Dept. of Communication, 2014 </w:t>
      </w:r>
    </w:p>
    <w:p w14:paraId="3BDE62AB" w14:textId="77777777" w:rsidR="00AF3795" w:rsidRDefault="00000000">
      <w:pPr>
        <w:ind w:left="1267" w:right="1113"/>
      </w:pPr>
      <w:r>
        <w:t xml:space="preserve">Tow Center for Digital Journalism research grant, 2013 </w:t>
      </w:r>
    </w:p>
    <w:p w14:paraId="5D7C04F9" w14:textId="77777777" w:rsidR="00AF3795" w:rsidRDefault="00000000">
      <w:pPr>
        <w:spacing w:after="0" w:line="259" w:lineRule="auto"/>
        <w:ind w:left="2" w:firstLine="0"/>
      </w:pPr>
      <w:r>
        <w:t xml:space="preserve"> </w:t>
      </w:r>
    </w:p>
    <w:p w14:paraId="79D7AFE7" w14:textId="77777777" w:rsidR="00AF3795" w:rsidRDefault="00000000">
      <w:pPr>
        <w:ind w:left="1267" w:right="1113"/>
      </w:pPr>
      <w:r>
        <w:t xml:space="preserve">Second-place student paper award, history division, AEJMC, 2013 </w:t>
      </w:r>
    </w:p>
    <w:p w14:paraId="62841CE3" w14:textId="77777777" w:rsidR="00AF3795" w:rsidRDefault="00000000">
      <w:pPr>
        <w:spacing w:after="0" w:line="259" w:lineRule="auto"/>
        <w:ind w:left="2" w:firstLine="0"/>
      </w:pPr>
      <w:r>
        <w:t xml:space="preserve"> </w:t>
      </w:r>
    </w:p>
    <w:p w14:paraId="015526EE" w14:textId="77777777" w:rsidR="00AF3795" w:rsidRDefault="00000000">
      <w:pPr>
        <w:spacing w:after="219"/>
        <w:ind w:left="1267" w:right="1113"/>
      </w:pPr>
      <w:r>
        <w:t xml:space="preserve">“Top Scholar” recipient, UW Graduate School, College of Arts and Sciences, 2010  </w:t>
      </w:r>
    </w:p>
    <w:p w14:paraId="3AC3329B" w14:textId="77777777" w:rsidR="00AF3795" w:rsidRDefault="00000000">
      <w:pPr>
        <w:spacing w:after="217"/>
        <w:ind w:left="1268" w:right="1113"/>
      </w:pPr>
      <w:r>
        <w:lastRenderedPageBreak/>
        <w:t xml:space="preserve">Mary Gates Research Scholar, research grant for work in the UW Dept. of History, 2009 </w:t>
      </w:r>
    </w:p>
    <w:p w14:paraId="6D793C59" w14:textId="77777777" w:rsidR="00AF3795" w:rsidRDefault="00000000">
      <w:pPr>
        <w:spacing w:after="219"/>
        <w:ind w:left="1266" w:right="1113"/>
      </w:pPr>
      <w:r>
        <w:t xml:space="preserve">Society of Professional Journalists (SPJ), Mark of Excellence first-place award, 2009 </w:t>
      </w:r>
    </w:p>
    <w:p w14:paraId="5F0D180B" w14:textId="77777777" w:rsidR="00AF3795" w:rsidRDefault="00000000">
      <w:pPr>
        <w:spacing w:after="281"/>
        <w:ind w:left="1266" w:right="1113"/>
      </w:pPr>
      <w:r>
        <w:t xml:space="preserve">Finalist, Rhodes, Marshall and Gates-Cambridge scholarships, 2008 </w:t>
      </w:r>
    </w:p>
    <w:p w14:paraId="146045A0" w14:textId="77777777" w:rsidR="00AF3795" w:rsidRDefault="00000000">
      <w:pPr>
        <w:tabs>
          <w:tab w:val="center" w:pos="2045"/>
          <w:tab w:val="center" w:pos="9961"/>
        </w:tabs>
        <w:spacing w:after="13" w:line="248" w:lineRule="auto"/>
        <w:ind w:left="0" w:firstLine="0"/>
      </w:pPr>
      <w:r>
        <w:rPr>
          <w:rFonts w:ascii="Calibri" w:eastAsia="Calibri" w:hAnsi="Calibri" w:cs="Calibri"/>
          <w:sz w:val="22"/>
        </w:rPr>
        <w:tab/>
      </w:r>
      <w:r>
        <w:rPr>
          <w:b/>
        </w:rPr>
        <w:t>RELATED WORK EXPERIENCE</w:t>
      </w:r>
      <w:r>
        <w:t xml:space="preserve"> </w:t>
      </w:r>
      <w:r>
        <w:tab/>
        <w:t xml:space="preserve"> </w:t>
      </w:r>
    </w:p>
    <w:p w14:paraId="77DF7DC7" w14:textId="1E00A1B5" w:rsidR="00AF3795" w:rsidRDefault="00000000" w:rsidP="00757903">
      <w:pPr>
        <w:spacing w:after="68" w:line="259" w:lineRule="auto"/>
        <w:ind w:left="526" w:firstLine="0"/>
      </w:pPr>
      <w:r>
        <w:rPr>
          <w:rFonts w:ascii="Calibri" w:eastAsia="Calibri" w:hAnsi="Calibri" w:cs="Calibri"/>
          <w:noProof/>
          <w:sz w:val="22"/>
        </w:rPr>
        <mc:AlternateContent>
          <mc:Choice Requires="wpg">
            <w:drawing>
              <wp:inline distT="0" distB="0" distL="0" distR="0" wp14:anchorId="05EC9CB8" wp14:editId="6144FCCF">
                <wp:extent cx="5980431" cy="19558"/>
                <wp:effectExtent l="0" t="0" r="0" b="0"/>
                <wp:docPr id="18248" name="Group 18248"/>
                <wp:cNvGraphicFramePr/>
                <a:graphic xmlns:a="http://schemas.openxmlformats.org/drawingml/2006/main">
                  <a:graphicData uri="http://schemas.microsoft.com/office/word/2010/wordprocessingGroup">
                    <wpg:wgp>
                      <wpg:cNvGrpSpPr/>
                      <wpg:grpSpPr>
                        <a:xfrm>
                          <a:off x="0" y="0"/>
                          <a:ext cx="5980431" cy="19558"/>
                          <a:chOff x="0" y="0"/>
                          <a:chExt cx="5980431" cy="19558"/>
                        </a:xfrm>
                      </wpg:grpSpPr>
                      <wps:wsp>
                        <wps:cNvPr id="1303" name="Shape 1303"/>
                        <wps:cNvSpPr/>
                        <wps:spPr>
                          <a:xfrm>
                            <a:off x="0" y="0"/>
                            <a:ext cx="5980431" cy="0"/>
                          </a:xfrm>
                          <a:custGeom>
                            <a:avLst/>
                            <a:gdLst/>
                            <a:ahLst/>
                            <a:cxnLst/>
                            <a:rect l="0" t="0" r="0" b="0"/>
                            <a:pathLst>
                              <a:path w="5980431">
                                <a:moveTo>
                                  <a:pt x="0" y="0"/>
                                </a:moveTo>
                                <a:lnTo>
                                  <a:pt x="5980431" y="0"/>
                                </a:lnTo>
                              </a:path>
                            </a:pathLst>
                          </a:custGeom>
                          <a:ln w="1955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8248" style="width:470.9pt;height:1.54pt;mso-position-horizontal-relative:char;mso-position-vertical-relative:line" coordsize="59804,195">
                <v:shape id="Shape 1303" style="position:absolute;width:59804;height:0;left:0;top:0;" coordsize="5980431,0" path="m0,0l5980431,0">
                  <v:stroke weight="1.54pt" endcap="flat" joinstyle="round" on="true" color="#000000"/>
                  <v:fill on="false" color="#000000" opacity="0"/>
                </v:shape>
              </v:group>
            </w:pict>
          </mc:Fallback>
        </mc:AlternateContent>
      </w:r>
    </w:p>
    <w:p w14:paraId="53E92817" w14:textId="77777777" w:rsidR="00AF3795" w:rsidRDefault="00000000">
      <w:pPr>
        <w:spacing w:after="13" w:line="248" w:lineRule="auto"/>
        <w:ind w:left="1256" w:hanging="10"/>
      </w:pPr>
      <w:r>
        <w:rPr>
          <w:b/>
        </w:rPr>
        <w:t xml:space="preserve">Public Affairs Officer, </w:t>
      </w:r>
      <w:r>
        <w:rPr>
          <w:b/>
          <w:i/>
        </w:rPr>
        <w:t>Lieutenant, U.S. Navy Reserve</w:t>
      </w:r>
      <w:r>
        <w:rPr>
          <w:b/>
        </w:rPr>
        <w:t xml:space="preserve">, 2012-2020 </w:t>
      </w:r>
    </w:p>
    <w:p w14:paraId="32B3CA4E" w14:textId="77777777" w:rsidR="00AF3795" w:rsidRDefault="00000000">
      <w:pPr>
        <w:ind w:left="1266" w:right="1113"/>
      </w:pPr>
      <w:r>
        <w:t xml:space="preserve">Public affairs officer for the U.S. Navy Reserve, wrote, edited and managed media content and media engagement in support of the Navy’s active-duty and reserve-component missions, supporting other U.S. military elements, as well as allies and partner nations’ navies during combined exercises and operations. Last assignment to </w:t>
      </w:r>
      <w:proofErr w:type="spellStart"/>
      <w:r>
        <w:t>Navinfo</w:t>
      </w:r>
      <w:proofErr w:type="spellEnd"/>
      <w:r>
        <w:t xml:space="preserve"> Pacific Fleet, based at Naval Air Station North Island, San Diego, Calif.  </w:t>
      </w:r>
    </w:p>
    <w:p w14:paraId="3664E4E8" w14:textId="77777777" w:rsidR="00AF3795" w:rsidRDefault="00000000">
      <w:pPr>
        <w:spacing w:after="0" w:line="259" w:lineRule="auto"/>
        <w:ind w:left="1260" w:firstLine="0"/>
      </w:pPr>
      <w:r>
        <w:t xml:space="preserve"> </w:t>
      </w:r>
    </w:p>
    <w:p w14:paraId="57AE7890" w14:textId="77777777" w:rsidR="00AF3795" w:rsidRDefault="00000000">
      <w:pPr>
        <w:spacing w:after="13" w:line="248" w:lineRule="auto"/>
        <w:ind w:left="1256" w:hanging="10"/>
      </w:pPr>
      <w:r>
        <w:rPr>
          <w:b/>
        </w:rPr>
        <w:t xml:space="preserve">Poll worker, East Baton Rouge Parish, Baton Rouge, Louisiana, 2020-present  </w:t>
      </w:r>
    </w:p>
    <w:p w14:paraId="5B5415CF" w14:textId="77777777" w:rsidR="00AF3795" w:rsidRDefault="00000000">
      <w:pPr>
        <w:ind w:left="1266" w:right="1113"/>
      </w:pPr>
      <w:r>
        <w:t xml:space="preserve">Works as volunteer poll commissioner, assisting with the supervision of local elections, including operating voting machines, answering questions, helping with voter registration, confirming initial results, and other duties as assigned.  </w:t>
      </w:r>
    </w:p>
    <w:p w14:paraId="43D59CD0" w14:textId="77777777" w:rsidR="00AF3795" w:rsidRDefault="00000000">
      <w:pPr>
        <w:spacing w:after="52" w:line="259" w:lineRule="auto"/>
        <w:ind w:left="1" w:firstLine="0"/>
      </w:pPr>
      <w:r>
        <w:t xml:space="preserve"> </w:t>
      </w:r>
    </w:p>
    <w:p w14:paraId="74ED9FA4" w14:textId="77777777" w:rsidR="00AF3795" w:rsidRDefault="00000000">
      <w:pPr>
        <w:spacing w:after="13" w:line="248" w:lineRule="auto"/>
        <w:ind w:left="1256" w:hanging="10"/>
      </w:pPr>
      <w:r>
        <w:rPr>
          <w:b/>
        </w:rPr>
        <w:t xml:space="preserve">Podcast host/producer, Journalism History Podcast, 2018-2020  </w:t>
      </w:r>
    </w:p>
    <w:p w14:paraId="5B124CBD" w14:textId="77777777" w:rsidR="00AF3795" w:rsidRDefault="00000000">
      <w:pPr>
        <w:ind w:left="1266" w:right="776"/>
      </w:pPr>
      <w:r>
        <w:t xml:space="preserve">Co-founder, co-host and a producer for the AEJMC History Division’s media-history podcast, interviewing historians for 30-40-minute episodes that received hundreds of downloads and is the only current, dedicated podcast of its kind in the U.S.  It has had more than 40 episodes produced, with more than 6,000 downloads in 49 states and 64 countries.  </w:t>
      </w:r>
    </w:p>
    <w:p w14:paraId="6816D9BB" w14:textId="77777777" w:rsidR="00AF3795" w:rsidRDefault="00000000">
      <w:pPr>
        <w:spacing w:after="0" w:line="259" w:lineRule="auto"/>
        <w:ind w:left="1260" w:firstLine="0"/>
      </w:pPr>
      <w:r>
        <w:t xml:space="preserve"> </w:t>
      </w:r>
    </w:p>
    <w:p w14:paraId="08C69C90" w14:textId="31136609" w:rsidR="009F68B0" w:rsidRDefault="009F68B0">
      <w:pPr>
        <w:spacing w:after="0" w:line="259" w:lineRule="auto"/>
        <w:ind w:left="1260" w:firstLine="0"/>
      </w:pPr>
      <w:r w:rsidRPr="009F68B0">
        <w:rPr>
          <w:b/>
          <w:bCs/>
        </w:rPr>
        <w:t>Writer,</w:t>
      </w:r>
      <w:r>
        <w:t xml:space="preserve"> </w:t>
      </w:r>
      <w:r w:rsidRPr="009F68B0">
        <w:rPr>
          <w:i/>
          <w:iCs/>
        </w:rPr>
        <w:t>The Saturday Evening Post</w:t>
      </w:r>
      <w:r>
        <w:t>, 2024-present</w:t>
      </w:r>
    </w:p>
    <w:p w14:paraId="4FABCA6D" w14:textId="77777777" w:rsidR="00AF3795" w:rsidRDefault="00000000">
      <w:pPr>
        <w:spacing w:line="248" w:lineRule="auto"/>
        <w:ind w:left="1269" w:right="888" w:hanging="9"/>
        <w:jc w:val="both"/>
      </w:pPr>
      <w:r>
        <w:rPr>
          <w:b/>
        </w:rPr>
        <w:t xml:space="preserve">Writer, </w:t>
      </w:r>
      <w:r>
        <w:rPr>
          <w:i/>
        </w:rPr>
        <w:t>The Conversation</w:t>
      </w:r>
      <w:r>
        <w:t xml:space="preserve">, 2021-present </w:t>
      </w:r>
      <w:r>
        <w:rPr>
          <w:b/>
        </w:rPr>
        <w:t xml:space="preserve"> </w:t>
      </w:r>
      <w:r>
        <w:t xml:space="preserve"> </w:t>
      </w:r>
    </w:p>
    <w:p w14:paraId="0C819C3B" w14:textId="77777777" w:rsidR="00AF3795" w:rsidRDefault="00000000">
      <w:pPr>
        <w:ind w:left="1266" w:right="1113"/>
      </w:pPr>
      <w:r>
        <w:rPr>
          <w:b/>
        </w:rPr>
        <w:t xml:space="preserve">Writer, </w:t>
      </w:r>
      <w:r>
        <w:t xml:space="preserve">“Made by History,” </w:t>
      </w:r>
      <w:r>
        <w:rPr>
          <w:i/>
        </w:rPr>
        <w:t>Washington Post</w:t>
      </w:r>
      <w:r>
        <w:t xml:space="preserve">, 2020-present </w:t>
      </w:r>
    </w:p>
    <w:p w14:paraId="55C11BB9" w14:textId="77777777" w:rsidR="009F68B0" w:rsidRDefault="00000000">
      <w:pPr>
        <w:ind w:left="1266" w:right="3441"/>
      </w:pPr>
      <w:r>
        <w:rPr>
          <w:b/>
        </w:rPr>
        <w:t xml:space="preserve">Writer, </w:t>
      </w:r>
      <w:r>
        <w:t xml:space="preserve">Manship School Statehouse Bureau/Gannett, 2020-present   </w:t>
      </w:r>
    </w:p>
    <w:p w14:paraId="635334BC" w14:textId="2324CC5F" w:rsidR="00AF3795" w:rsidRDefault="00000000">
      <w:pPr>
        <w:ind w:left="1266" w:right="3441"/>
      </w:pPr>
      <w:r>
        <w:rPr>
          <w:b/>
        </w:rPr>
        <w:t>Writer</w:t>
      </w:r>
      <w:r>
        <w:t xml:space="preserve">, Society of Professional Journalists, </w:t>
      </w:r>
      <w:r>
        <w:rPr>
          <w:i/>
        </w:rPr>
        <w:t>Quill</w:t>
      </w:r>
      <w:r>
        <w:t xml:space="preserve">, 2018-present </w:t>
      </w:r>
    </w:p>
    <w:p w14:paraId="0A1AFE12" w14:textId="77777777" w:rsidR="00AF3795" w:rsidRDefault="00000000">
      <w:pPr>
        <w:tabs>
          <w:tab w:val="center" w:pos="2841"/>
          <w:tab w:val="center" w:pos="5041"/>
          <w:tab w:val="center" w:pos="5761"/>
        </w:tabs>
        <w:spacing w:line="248" w:lineRule="auto"/>
        <w:ind w:left="0" w:firstLine="0"/>
      </w:pPr>
      <w:r>
        <w:rPr>
          <w:rFonts w:ascii="Calibri" w:eastAsia="Calibri" w:hAnsi="Calibri" w:cs="Calibri"/>
          <w:sz w:val="22"/>
        </w:rPr>
        <w:tab/>
      </w:r>
      <w:r>
        <w:rPr>
          <w:b/>
        </w:rPr>
        <w:t>Writer</w:t>
      </w:r>
      <w:r>
        <w:t xml:space="preserve">, </w:t>
      </w:r>
      <w:r>
        <w:rPr>
          <w:i/>
        </w:rPr>
        <w:t>Christianity Today</w:t>
      </w:r>
      <w:r>
        <w:t xml:space="preserve">, 2017-2018  </w:t>
      </w:r>
      <w:r>
        <w:tab/>
        <w:t xml:space="preserve"> </w:t>
      </w:r>
      <w:r>
        <w:tab/>
        <w:t xml:space="preserve"> </w:t>
      </w:r>
    </w:p>
    <w:p w14:paraId="4891AFFC" w14:textId="77777777" w:rsidR="00AF3795" w:rsidRDefault="00000000">
      <w:pPr>
        <w:spacing w:after="217"/>
        <w:ind w:left="1266" w:right="1113"/>
      </w:pPr>
      <w:r>
        <w:rPr>
          <w:b/>
        </w:rPr>
        <w:t>Writer</w:t>
      </w:r>
      <w:r>
        <w:t xml:space="preserve">, </w:t>
      </w:r>
      <w:r>
        <w:rPr>
          <w:i/>
        </w:rPr>
        <w:t xml:space="preserve">Slate </w:t>
      </w:r>
      <w:r>
        <w:t xml:space="preserve">(to “Vault,” Slate’s history blog), 2015  </w:t>
      </w:r>
    </w:p>
    <w:p w14:paraId="18194046" w14:textId="77777777" w:rsidR="00AF3795" w:rsidRDefault="00000000">
      <w:pPr>
        <w:spacing w:after="0" w:line="259" w:lineRule="auto"/>
        <w:ind w:left="1256" w:hanging="10"/>
      </w:pPr>
      <w:r>
        <w:rPr>
          <w:b/>
        </w:rPr>
        <w:t xml:space="preserve">Fellow, </w:t>
      </w:r>
      <w:r>
        <w:rPr>
          <w:b/>
          <w:i/>
        </w:rPr>
        <w:t>University of Washington Press</w:t>
      </w:r>
      <w:r>
        <w:rPr>
          <w:b/>
        </w:rPr>
        <w:t xml:space="preserve">, 2014-2015 </w:t>
      </w:r>
    </w:p>
    <w:p w14:paraId="1BC37C39" w14:textId="77777777" w:rsidR="00AF3795" w:rsidRDefault="00000000">
      <w:pPr>
        <w:spacing w:after="3" w:line="238" w:lineRule="auto"/>
        <w:ind w:left="1269" w:right="1484" w:hanging="9"/>
        <w:jc w:val="both"/>
      </w:pPr>
      <w:r>
        <w:t xml:space="preserve">As the UW Press’ 2014-15 Soden-Trueblood Graduate Fellow, worked part-time on long-term editing, marketing and community-engagement projects, assisting at all stages of the academic-monograph publication process. </w:t>
      </w:r>
    </w:p>
    <w:p w14:paraId="3581526D" w14:textId="77777777" w:rsidR="00AF3795" w:rsidRDefault="00000000">
      <w:pPr>
        <w:spacing w:after="0" w:line="259" w:lineRule="auto"/>
        <w:ind w:left="1260" w:firstLine="0"/>
      </w:pPr>
      <w:r>
        <w:t xml:space="preserve"> </w:t>
      </w:r>
    </w:p>
    <w:p w14:paraId="3D43F085" w14:textId="77777777" w:rsidR="00AF3795" w:rsidRDefault="00000000">
      <w:pPr>
        <w:ind w:left="1266" w:right="3998"/>
      </w:pPr>
      <w:r>
        <w:rPr>
          <w:b/>
        </w:rPr>
        <w:t>Writer,</w:t>
      </w:r>
      <w:r>
        <w:t xml:space="preserve"> </w:t>
      </w:r>
      <w:r>
        <w:rPr>
          <w:i/>
        </w:rPr>
        <w:t xml:space="preserve">Inside Journal </w:t>
      </w:r>
      <w:r>
        <w:t xml:space="preserve">(prison education non-profit), 2016-19  </w:t>
      </w:r>
      <w:r>
        <w:rPr>
          <w:b/>
        </w:rPr>
        <w:t xml:space="preserve">Writer, </w:t>
      </w:r>
      <w:r>
        <w:rPr>
          <w:i/>
        </w:rPr>
        <w:t>Geekwire.com</w:t>
      </w:r>
      <w:r>
        <w:t xml:space="preserve">, Seattle, 2010-2018 </w:t>
      </w:r>
    </w:p>
    <w:p w14:paraId="726EFEBF" w14:textId="77777777" w:rsidR="00AF3795" w:rsidRDefault="00000000">
      <w:pPr>
        <w:spacing w:after="0" w:line="259" w:lineRule="auto"/>
        <w:ind w:left="2" w:firstLine="0"/>
      </w:pPr>
      <w:r>
        <w:t xml:space="preserve"> </w:t>
      </w:r>
    </w:p>
    <w:p w14:paraId="272FDCD3" w14:textId="77777777" w:rsidR="00AF3795" w:rsidRDefault="00000000">
      <w:pPr>
        <w:spacing w:after="13" w:line="248" w:lineRule="auto"/>
        <w:ind w:left="1256" w:hanging="10"/>
      </w:pPr>
      <w:r>
        <w:rPr>
          <w:b/>
        </w:rPr>
        <w:t xml:space="preserve">Reporter, </w:t>
      </w:r>
      <w:r>
        <w:rPr>
          <w:b/>
          <w:i/>
        </w:rPr>
        <w:t>UW Election Eye</w:t>
      </w:r>
      <w:r>
        <w:rPr>
          <w:b/>
        </w:rPr>
        <w:t xml:space="preserve">, Seattle, 2012 </w:t>
      </w:r>
    </w:p>
    <w:p w14:paraId="723752CE" w14:textId="77777777" w:rsidR="00AF3795" w:rsidRDefault="00000000">
      <w:pPr>
        <w:ind w:left="1266" w:right="1113"/>
      </w:pPr>
      <w:r>
        <w:t xml:space="preserve">Political reporter/correspondent for joint project between </w:t>
      </w:r>
      <w:r>
        <w:rPr>
          <w:i/>
        </w:rPr>
        <w:t xml:space="preserve">The Seattle Times </w:t>
      </w:r>
      <w:r>
        <w:t xml:space="preserve">and the University of Washington, traveling and covering the 2012 presidential election, and local races in Washington state. </w:t>
      </w:r>
    </w:p>
    <w:p w14:paraId="4F70A5F7" w14:textId="77777777" w:rsidR="00AF3795" w:rsidRDefault="00000000">
      <w:pPr>
        <w:spacing w:after="0" w:line="259" w:lineRule="auto"/>
        <w:ind w:left="2" w:firstLine="0"/>
      </w:pPr>
      <w:r>
        <w:t xml:space="preserve"> </w:t>
      </w:r>
    </w:p>
    <w:p w14:paraId="2F9BDBC2" w14:textId="77777777" w:rsidR="00AF3795" w:rsidRDefault="00000000">
      <w:pPr>
        <w:ind w:left="1266" w:right="2829"/>
      </w:pPr>
      <w:r>
        <w:rPr>
          <w:b/>
        </w:rPr>
        <w:t xml:space="preserve">Columnist, </w:t>
      </w:r>
      <w:r>
        <w:rPr>
          <w:i/>
        </w:rPr>
        <w:t>The Daily</w:t>
      </w:r>
      <w:r>
        <w:t xml:space="preserve">, the UW’s student newspaper, UW, Seattle, 2006-2016 </w:t>
      </w:r>
      <w:r>
        <w:rPr>
          <w:b/>
        </w:rPr>
        <w:t xml:space="preserve">USDA Summer Food Service Program (SFSP), </w:t>
      </w:r>
      <w:r>
        <w:t xml:space="preserve">Seattle, 2011-12  </w:t>
      </w:r>
    </w:p>
    <w:p w14:paraId="08025444" w14:textId="1233260E" w:rsidR="00AF3795" w:rsidRDefault="00000000" w:rsidP="00757903">
      <w:pPr>
        <w:ind w:left="1264"/>
      </w:pPr>
      <w:r>
        <w:rPr>
          <w:b/>
        </w:rPr>
        <w:t xml:space="preserve">Managing editor, undergraduate history journal, </w:t>
      </w:r>
      <w:r>
        <w:t xml:space="preserve">Cambridge, Wolfson College, Cambridge, UK, 2009-2010 </w:t>
      </w:r>
    </w:p>
    <w:p w14:paraId="0C9EEE58" w14:textId="77777777" w:rsidR="00757903" w:rsidRDefault="00757903" w:rsidP="00757903">
      <w:pPr>
        <w:ind w:left="1264"/>
      </w:pPr>
    </w:p>
    <w:p w14:paraId="5C677823" w14:textId="77777777" w:rsidR="00AF3795" w:rsidRDefault="00000000">
      <w:pPr>
        <w:tabs>
          <w:tab w:val="center" w:pos="1208"/>
          <w:tab w:val="center" w:pos="9922"/>
        </w:tabs>
        <w:spacing w:after="13" w:line="248" w:lineRule="auto"/>
        <w:ind w:left="0" w:firstLine="0"/>
      </w:pPr>
      <w:r>
        <w:rPr>
          <w:rFonts w:ascii="Calibri" w:eastAsia="Calibri" w:hAnsi="Calibri" w:cs="Calibri"/>
          <w:sz w:val="22"/>
        </w:rPr>
        <w:tab/>
      </w:r>
      <w:r>
        <w:rPr>
          <w:b/>
        </w:rPr>
        <w:t>REFERENCES</w:t>
      </w:r>
      <w:r>
        <w:t xml:space="preserve"> </w:t>
      </w:r>
      <w:r>
        <w:tab/>
        <w:t xml:space="preserve"> </w:t>
      </w:r>
    </w:p>
    <w:p w14:paraId="0878C2D7" w14:textId="77777777" w:rsidR="00AF3795" w:rsidRDefault="00000000">
      <w:pPr>
        <w:spacing w:after="64" w:line="259" w:lineRule="auto"/>
        <w:ind w:left="546" w:firstLine="0"/>
      </w:pPr>
      <w:r>
        <w:rPr>
          <w:rFonts w:ascii="Calibri" w:eastAsia="Calibri" w:hAnsi="Calibri" w:cs="Calibri"/>
          <w:noProof/>
          <w:sz w:val="22"/>
        </w:rPr>
        <mc:AlternateContent>
          <mc:Choice Requires="wpg">
            <w:drawing>
              <wp:inline distT="0" distB="0" distL="0" distR="0" wp14:anchorId="2EA3735B" wp14:editId="4F8D41F3">
                <wp:extent cx="5943600" cy="12598"/>
                <wp:effectExtent l="0" t="0" r="0" b="0"/>
                <wp:docPr id="18143" name="Group 18143"/>
                <wp:cNvGraphicFramePr/>
                <a:graphic xmlns:a="http://schemas.openxmlformats.org/drawingml/2006/main">
                  <a:graphicData uri="http://schemas.microsoft.com/office/word/2010/wordprocessingGroup">
                    <wpg:wgp>
                      <wpg:cNvGrpSpPr/>
                      <wpg:grpSpPr>
                        <a:xfrm>
                          <a:off x="0" y="0"/>
                          <a:ext cx="5943600" cy="12598"/>
                          <a:chOff x="0" y="0"/>
                          <a:chExt cx="5943600" cy="12598"/>
                        </a:xfrm>
                      </wpg:grpSpPr>
                      <wps:wsp>
                        <wps:cNvPr id="1388" name="Shape 1388"/>
                        <wps:cNvSpPr/>
                        <wps:spPr>
                          <a:xfrm>
                            <a:off x="0" y="0"/>
                            <a:ext cx="5943600" cy="0"/>
                          </a:xfrm>
                          <a:custGeom>
                            <a:avLst/>
                            <a:gdLst/>
                            <a:ahLst/>
                            <a:cxnLst/>
                            <a:rect l="0" t="0" r="0" b="0"/>
                            <a:pathLst>
                              <a:path w="5943600">
                                <a:moveTo>
                                  <a:pt x="0" y="0"/>
                                </a:moveTo>
                                <a:lnTo>
                                  <a:pt x="5943600" y="0"/>
                                </a:lnTo>
                              </a:path>
                            </a:pathLst>
                          </a:custGeom>
                          <a:ln w="1259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8143" style="width:468pt;height:0.992pt;mso-position-horizontal-relative:char;mso-position-vertical-relative:line" coordsize="59436,125">
                <v:shape id="Shape 1388" style="position:absolute;width:59436;height:0;left:0;top:0;" coordsize="5943600,0" path="m0,0l5943600,0">
                  <v:stroke weight="0.992pt" endcap="flat" joinstyle="round" on="true" color="#000000"/>
                  <v:fill on="false" color="#000000" opacity="0"/>
                </v:shape>
              </v:group>
            </w:pict>
          </mc:Fallback>
        </mc:AlternateContent>
      </w:r>
    </w:p>
    <w:p w14:paraId="1BD769B4" w14:textId="77777777" w:rsidR="00AF3795" w:rsidRDefault="00000000">
      <w:pPr>
        <w:spacing w:after="0" w:line="259" w:lineRule="auto"/>
        <w:ind w:left="2" w:firstLine="0"/>
      </w:pPr>
      <w:r>
        <w:t xml:space="preserve"> </w:t>
      </w:r>
    </w:p>
    <w:p w14:paraId="31FEEFB0" w14:textId="77777777" w:rsidR="00AF3795" w:rsidRDefault="00000000">
      <w:pPr>
        <w:ind w:left="1260" w:right="1113"/>
      </w:pPr>
      <w:r>
        <w:t xml:space="preserve">Dr. Henrik </w:t>
      </w:r>
      <w:proofErr w:type="spellStart"/>
      <w:r>
        <w:t>Örnebring</w:t>
      </w:r>
      <w:proofErr w:type="spellEnd"/>
      <w:r>
        <w:t xml:space="preserve">, Professor of Media and Communication, Karlstad University; Karlstad, Sweden; </w:t>
      </w:r>
      <w:r>
        <w:rPr>
          <w:i/>
          <w:color w:val="0563C1"/>
          <w:u w:val="single" w:color="0563C1"/>
        </w:rPr>
        <w:t>henrik.ornebring@kau.se</w:t>
      </w:r>
      <w:r>
        <w:rPr>
          <w:i/>
        </w:rPr>
        <w:t xml:space="preserve"> </w:t>
      </w:r>
      <w:r>
        <w:t xml:space="preserve"> </w:t>
      </w:r>
    </w:p>
    <w:p w14:paraId="1C3E0FDA" w14:textId="77777777" w:rsidR="00AF3795" w:rsidRDefault="00000000">
      <w:pPr>
        <w:spacing w:after="0" w:line="259" w:lineRule="auto"/>
        <w:ind w:left="1259" w:firstLine="0"/>
      </w:pPr>
      <w:r>
        <w:t xml:space="preserve"> </w:t>
      </w:r>
    </w:p>
    <w:p w14:paraId="13F2DAAA" w14:textId="77777777" w:rsidR="00AF3795" w:rsidRDefault="00000000">
      <w:pPr>
        <w:ind w:left="1260"/>
      </w:pPr>
      <w:r>
        <w:t xml:space="preserve">Dr. Josh Grimm, Former Interim Dean, Manship School of Mass Communication, Baton Rouge, LA; </w:t>
      </w:r>
      <w:r>
        <w:rPr>
          <w:i/>
          <w:color w:val="0563C1"/>
          <w:u w:val="single" w:color="0563C1"/>
        </w:rPr>
        <w:t>jgrimm@lsu.edu</w:t>
      </w:r>
      <w:r>
        <w:rPr>
          <w:i/>
        </w:rPr>
        <w:t xml:space="preserve"> </w:t>
      </w:r>
      <w:r>
        <w:t xml:space="preserve"> </w:t>
      </w:r>
    </w:p>
    <w:p w14:paraId="66BB75A3" w14:textId="77777777" w:rsidR="00AF3795" w:rsidRDefault="00000000">
      <w:pPr>
        <w:spacing w:after="0" w:line="259" w:lineRule="auto"/>
        <w:ind w:left="1" w:firstLine="0"/>
      </w:pPr>
      <w:r>
        <w:t xml:space="preserve"> </w:t>
      </w:r>
    </w:p>
    <w:p w14:paraId="409CCBCD" w14:textId="77777777" w:rsidR="00AF3795" w:rsidRDefault="00000000">
      <w:pPr>
        <w:ind w:left="1264" w:right="1113"/>
      </w:pPr>
      <w:r>
        <w:t xml:space="preserve">Dr. Teri Finneman, Associate Professor, William Allen White School of Journalism and Mass Communication, Lawrence, KS; </w:t>
      </w:r>
      <w:r>
        <w:rPr>
          <w:i/>
          <w:color w:val="0563C1"/>
          <w:u w:val="single" w:color="0563C1"/>
        </w:rPr>
        <w:t>teri.finneman@ku.edu</w:t>
      </w:r>
      <w:r>
        <w:rPr>
          <w:i/>
        </w:rPr>
        <w:t xml:space="preserve">  </w:t>
      </w:r>
    </w:p>
    <w:p w14:paraId="5A434C4A" w14:textId="77777777" w:rsidR="00AF3795" w:rsidRDefault="00000000">
      <w:pPr>
        <w:spacing w:after="0" w:line="259" w:lineRule="auto"/>
        <w:ind w:left="1259" w:firstLine="0"/>
      </w:pPr>
      <w:r>
        <w:rPr>
          <w:i/>
        </w:rPr>
        <w:lastRenderedPageBreak/>
        <w:t xml:space="preserve"> </w:t>
      </w:r>
    </w:p>
    <w:p w14:paraId="62D2A466" w14:textId="1303D09C" w:rsidR="00AF3795" w:rsidRDefault="00000000">
      <w:pPr>
        <w:ind w:left="1265" w:right="1113"/>
      </w:pPr>
      <w:r>
        <w:t xml:space="preserve">Dr. Sheryl Kennedy Haydel, </w:t>
      </w:r>
      <w:r w:rsidR="005A324F">
        <w:t>Dean</w:t>
      </w:r>
      <w:r>
        <w:t xml:space="preserve">, </w:t>
      </w:r>
      <w:r w:rsidR="00131818" w:rsidRPr="00131818">
        <w:t>College of Music and Media</w:t>
      </w:r>
      <w:r>
        <w:t xml:space="preserve">, Loyola University, New Orleans, LA; </w:t>
      </w:r>
      <w:r>
        <w:rPr>
          <w:i/>
          <w:color w:val="0563C1"/>
          <w:u w:val="single" w:color="0563C1"/>
        </w:rPr>
        <w:t>skhaydel@loyno.edu</w:t>
      </w:r>
      <w:r>
        <w:t xml:space="preserve">  </w:t>
      </w:r>
    </w:p>
    <w:p w14:paraId="45F9BE03" w14:textId="77777777" w:rsidR="00AF3795" w:rsidRDefault="00000000">
      <w:pPr>
        <w:spacing w:after="0" w:line="259" w:lineRule="auto"/>
        <w:ind w:left="1259" w:firstLine="0"/>
      </w:pPr>
      <w:r>
        <w:t xml:space="preserve"> </w:t>
      </w:r>
    </w:p>
    <w:p w14:paraId="18FB5494" w14:textId="77777777" w:rsidR="00AF3795" w:rsidRDefault="00000000">
      <w:pPr>
        <w:ind w:left="1265" w:right="1113"/>
      </w:pPr>
      <w:r>
        <w:t xml:space="preserve">Dr. Richard </w:t>
      </w:r>
      <w:proofErr w:type="spellStart"/>
      <w:r>
        <w:t>Kielbowicz</w:t>
      </w:r>
      <w:proofErr w:type="spellEnd"/>
      <w:r>
        <w:t xml:space="preserve">, Emeritus Associate Professor, Department of Communication, University of Washington, Seattle, WA; </w:t>
      </w:r>
      <w:r>
        <w:rPr>
          <w:i/>
          <w:color w:val="0070C0"/>
          <w:u w:val="single" w:color="0070C0"/>
        </w:rPr>
        <w:t>kielbowi@u.washington.edu</w:t>
      </w:r>
      <w:r>
        <w:rPr>
          <w:i/>
          <w:color w:val="0070C0"/>
        </w:rPr>
        <w:t xml:space="preserve"> </w:t>
      </w:r>
    </w:p>
    <w:p w14:paraId="7CE88349" w14:textId="77777777" w:rsidR="00AF3795" w:rsidRDefault="00000000">
      <w:pPr>
        <w:spacing w:after="0" w:line="259" w:lineRule="auto"/>
        <w:ind w:left="1259" w:firstLine="0"/>
      </w:pPr>
      <w:r>
        <w:rPr>
          <w:i/>
          <w:color w:val="0070C0"/>
        </w:rPr>
        <w:t xml:space="preserve"> </w:t>
      </w:r>
    </w:p>
    <w:p w14:paraId="7F017955" w14:textId="77777777" w:rsidR="00AF3795" w:rsidRDefault="00000000">
      <w:pPr>
        <w:ind w:left="1265" w:right="1113"/>
      </w:pPr>
      <w:r>
        <w:t xml:space="preserve">Dr. David Domke, Professor (retired), and former chair, Department of Communication, University of Washington, Seattle, WA; </w:t>
      </w:r>
      <w:r>
        <w:rPr>
          <w:i/>
          <w:color w:val="0563C1"/>
          <w:u w:val="single" w:color="0563C1"/>
        </w:rPr>
        <w:t>dsdomke@gmail.com</w:t>
      </w:r>
      <w:r>
        <w:rPr>
          <w:i/>
        </w:rPr>
        <w:t xml:space="preserve"> </w:t>
      </w:r>
      <w:r>
        <w:rPr>
          <w:color w:val="0070C0"/>
        </w:rPr>
        <w:t xml:space="preserve"> </w:t>
      </w:r>
    </w:p>
    <w:p w14:paraId="7698AEC8" w14:textId="77777777" w:rsidR="00AF3795" w:rsidRDefault="00000000">
      <w:pPr>
        <w:spacing w:after="0" w:line="259" w:lineRule="auto"/>
        <w:ind w:left="1" w:firstLine="0"/>
      </w:pPr>
      <w:r>
        <w:t xml:space="preserve"> </w:t>
      </w:r>
    </w:p>
    <w:p w14:paraId="5A762711" w14:textId="77777777" w:rsidR="00AF3795" w:rsidRDefault="00000000">
      <w:pPr>
        <w:ind w:left="7" w:right="1113"/>
      </w:pPr>
      <w:r>
        <w:t xml:space="preserve">Note: further references can be provided upon request. </w:t>
      </w:r>
    </w:p>
    <w:sectPr w:rsidR="00AF3795">
      <w:pgSz w:w="12240" w:h="15840"/>
      <w:pgMar w:top="1027" w:right="479" w:bottom="292" w:left="89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04BF5C" w14:textId="77777777" w:rsidR="00974754" w:rsidRDefault="00974754" w:rsidP="00025E2E">
      <w:pPr>
        <w:spacing w:after="0" w:line="240" w:lineRule="auto"/>
      </w:pPr>
      <w:r>
        <w:separator/>
      </w:r>
    </w:p>
  </w:endnote>
  <w:endnote w:type="continuationSeparator" w:id="0">
    <w:p w14:paraId="1E26875F" w14:textId="77777777" w:rsidR="00974754" w:rsidRDefault="00974754" w:rsidP="00025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EF853E" w14:textId="77777777" w:rsidR="00974754" w:rsidRDefault="00974754" w:rsidP="00025E2E">
      <w:pPr>
        <w:spacing w:after="0" w:line="240" w:lineRule="auto"/>
      </w:pPr>
      <w:r>
        <w:separator/>
      </w:r>
    </w:p>
  </w:footnote>
  <w:footnote w:type="continuationSeparator" w:id="0">
    <w:p w14:paraId="00404AAE" w14:textId="77777777" w:rsidR="00974754" w:rsidRDefault="00974754" w:rsidP="00025E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795"/>
    <w:rsid w:val="00025E2E"/>
    <w:rsid w:val="000613A7"/>
    <w:rsid w:val="00082889"/>
    <w:rsid w:val="000B3E42"/>
    <w:rsid w:val="000B5E54"/>
    <w:rsid w:val="000C253D"/>
    <w:rsid w:val="000E2C95"/>
    <w:rsid w:val="000E2E3D"/>
    <w:rsid w:val="000E7FD8"/>
    <w:rsid w:val="0010650F"/>
    <w:rsid w:val="00117462"/>
    <w:rsid w:val="00125FE1"/>
    <w:rsid w:val="00126A4D"/>
    <w:rsid w:val="00131818"/>
    <w:rsid w:val="00150C49"/>
    <w:rsid w:val="0015376A"/>
    <w:rsid w:val="00165DA5"/>
    <w:rsid w:val="00182C58"/>
    <w:rsid w:val="001A5F67"/>
    <w:rsid w:val="002203DA"/>
    <w:rsid w:val="00221EF0"/>
    <w:rsid w:val="00264446"/>
    <w:rsid w:val="002A4888"/>
    <w:rsid w:val="002B5249"/>
    <w:rsid w:val="002E3962"/>
    <w:rsid w:val="002E70E0"/>
    <w:rsid w:val="00345D36"/>
    <w:rsid w:val="00355AAA"/>
    <w:rsid w:val="003712A3"/>
    <w:rsid w:val="003734C2"/>
    <w:rsid w:val="00374977"/>
    <w:rsid w:val="00374BB9"/>
    <w:rsid w:val="00382E5C"/>
    <w:rsid w:val="004211B0"/>
    <w:rsid w:val="00440BD1"/>
    <w:rsid w:val="00472D4A"/>
    <w:rsid w:val="004D1AB7"/>
    <w:rsid w:val="004D71E9"/>
    <w:rsid w:val="004F2D89"/>
    <w:rsid w:val="00523CCD"/>
    <w:rsid w:val="005305E1"/>
    <w:rsid w:val="005442EA"/>
    <w:rsid w:val="005537AC"/>
    <w:rsid w:val="005668AE"/>
    <w:rsid w:val="00573FFB"/>
    <w:rsid w:val="00574475"/>
    <w:rsid w:val="005923B1"/>
    <w:rsid w:val="005A324F"/>
    <w:rsid w:val="005A425A"/>
    <w:rsid w:val="005B4634"/>
    <w:rsid w:val="005C6125"/>
    <w:rsid w:val="00607043"/>
    <w:rsid w:val="00667F3C"/>
    <w:rsid w:val="00677E6B"/>
    <w:rsid w:val="006A309D"/>
    <w:rsid w:val="006B29DE"/>
    <w:rsid w:val="006B31A7"/>
    <w:rsid w:val="006C4ECC"/>
    <w:rsid w:val="00706C6D"/>
    <w:rsid w:val="00757903"/>
    <w:rsid w:val="00757C48"/>
    <w:rsid w:val="00761CDB"/>
    <w:rsid w:val="00774A7D"/>
    <w:rsid w:val="0077783F"/>
    <w:rsid w:val="00782CCB"/>
    <w:rsid w:val="007B1920"/>
    <w:rsid w:val="007D06F5"/>
    <w:rsid w:val="007E21AC"/>
    <w:rsid w:val="007F6061"/>
    <w:rsid w:val="008109EE"/>
    <w:rsid w:val="0081115C"/>
    <w:rsid w:val="00814335"/>
    <w:rsid w:val="00834FF6"/>
    <w:rsid w:val="008831CD"/>
    <w:rsid w:val="008907FF"/>
    <w:rsid w:val="00896300"/>
    <w:rsid w:val="00897B70"/>
    <w:rsid w:val="008A1438"/>
    <w:rsid w:val="008A4CE4"/>
    <w:rsid w:val="008D58C0"/>
    <w:rsid w:val="008E20B1"/>
    <w:rsid w:val="008E6166"/>
    <w:rsid w:val="00906B86"/>
    <w:rsid w:val="00945778"/>
    <w:rsid w:val="009548D1"/>
    <w:rsid w:val="009578DD"/>
    <w:rsid w:val="00974754"/>
    <w:rsid w:val="009A78C8"/>
    <w:rsid w:val="009C51A1"/>
    <w:rsid w:val="009F68B0"/>
    <w:rsid w:val="00A25C94"/>
    <w:rsid w:val="00A3304D"/>
    <w:rsid w:val="00A522D0"/>
    <w:rsid w:val="00A5312B"/>
    <w:rsid w:val="00A659C7"/>
    <w:rsid w:val="00A70892"/>
    <w:rsid w:val="00AB6C3B"/>
    <w:rsid w:val="00AC0D2C"/>
    <w:rsid w:val="00AF3795"/>
    <w:rsid w:val="00AF7749"/>
    <w:rsid w:val="00B23D45"/>
    <w:rsid w:val="00B428FE"/>
    <w:rsid w:val="00B87FD5"/>
    <w:rsid w:val="00BE786A"/>
    <w:rsid w:val="00C01AF8"/>
    <w:rsid w:val="00C10240"/>
    <w:rsid w:val="00C12836"/>
    <w:rsid w:val="00C14459"/>
    <w:rsid w:val="00C20EFE"/>
    <w:rsid w:val="00C34CBA"/>
    <w:rsid w:val="00C36D75"/>
    <w:rsid w:val="00C541BB"/>
    <w:rsid w:val="00C56642"/>
    <w:rsid w:val="00C86E17"/>
    <w:rsid w:val="00CB3458"/>
    <w:rsid w:val="00D1417E"/>
    <w:rsid w:val="00D252A5"/>
    <w:rsid w:val="00D4625C"/>
    <w:rsid w:val="00D901C7"/>
    <w:rsid w:val="00D95EC3"/>
    <w:rsid w:val="00DA4DC8"/>
    <w:rsid w:val="00DB5C45"/>
    <w:rsid w:val="00DC0193"/>
    <w:rsid w:val="00DE23E2"/>
    <w:rsid w:val="00DE2510"/>
    <w:rsid w:val="00E04F9B"/>
    <w:rsid w:val="00E05D2D"/>
    <w:rsid w:val="00E13580"/>
    <w:rsid w:val="00E22F23"/>
    <w:rsid w:val="00E53C42"/>
    <w:rsid w:val="00E67148"/>
    <w:rsid w:val="00E77CA5"/>
    <w:rsid w:val="00EB597E"/>
    <w:rsid w:val="00EC30DB"/>
    <w:rsid w:val="00ED12CD"/>
    <w:rsid w:val="00EF3BCD"/>
    <w:rsid w:val="00F05592"/>
    <w:rsid w:val="00F06B34"/>
    <w:rsid w:val="00F24BFB"/>
    <w:rsid w:val="00F331A6"/>
    <w:rsid w:val="00F60225"/>
    <w:rsid w:val="00F61DED"/>
    <w:rsid w:val="00F67A1F"/>
    <w:rsid w:val="00F71363"/>
    <w:rsid w:val="00F72734"/>
    <w:rsid w:val="00F876F1"/>
    <w:rsid w:val="00FA22F4"/>
    <w:rsid w:val="00FB21FA"/>
    <w:rsid w:val="00FC3F58"/>
    <w:rsid w:val="00FD095B"/>
    <w:rsid w:val="00FF3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E94E"/>
  <w15:docId w15:val="{96463FDD-E69E-4B74-A224-7C7116023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7" w:lineRule="auto"/>
      <w:ind w:left="1311" w:hanging="6"/>
    </w:pPr>
    <w:rPr>
      <w:rFonts w:ascii="Times New Roman" w:eastAsia="Times New Roman" w:hAnsi="Times New Roman" w:cs="Times New Roman"/>
      <w:color w:val="000000"/>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ED12CD"/>
    <w:rPr>
      <w:sz w:val="16"/>
      <w:szCs w:val="16"/>
    </w:rPr>
  </w:style>
  <w:style w:type="paragraph" w:styleId="CommentText">
    <w:name w:val="annotation text"/>
    <w:basedOn w:val="Normal"/>
    <w:link w:val="CommentTextChar"/>
    <w:uiPriority w:val="99"/>
    <w:unhideWhenUsed/>
    <w:rsid w:val="00ED12CD"/>
    <w:pPr>
      <w:spacing w:line="240" w:lineRule="auto"/>
    </w:pPr>
    <w:rPr>
      <w:szCs w:val="20"/>
    </w:rPr>
  </w:style>
  <w:style w:type="character" w:customStyle="1" w:styleId="CommentTextChar">
    <w:name w:val="Comment Text Char"/>
    <w:basedOn w:val="DefaultParagraphFont"/>
    <w:link w:val="CommentText"/>
    <w:uiPriority w:val="99"/>
    <w:rsid w:val="00ED12CD"/>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ED12CD"/>
    <w:rPr>
      <w:b/>
      <w:bCs/>
    </w:rPr>
  </w:style>
  <w:style w:type="character" w:customStyle="1" w:styleId="CommentSubjectChar">
    <w:name w:val="Comment Subject Char"/>
    <w:basedOn w:val="CommentTextChar"/>
    <w:link w:val="CommentSubject"/>
    <w:uiPriority w:val="99"/>
    <w:semiHidden/>
    <w:rsid w:val="00ED12CD"/>
    <w:rPr>
      <w:rFonts w:ascii="Times New Roman" w:eastAsia="Times New Roman" w:hAnsi="Times New Roman" w:cs="Times New Roman"/>
      <w:b/>
      <w:bCs/>
      <w:color w:val="000000"/>
      <w:sz w:val="20"/>
      <w:szCs w:val="20"/>
    </w:rPr>
  </w:style>
  <w:style w:type="paragraph" w:styleId="NoSpacing">
    <w:name w:val="No Spacing"/>
    <w:uiPriority w:val="1"/>
    <w:qFormat/>
    <w:rsid w:val="00573FFB"/>
    <w:pPr>
      <w:spacing w:after="0" w:line="240" w:lineRule="auto"/>
      <w:ind w:left="1311" w:hanging="6"/>
    </w:pPr>
    <w:rPr>
      <w:rFonts w:ascii="Times New Roman" w:eastAsia="Times New Roman" w:hAnsi="Times New Roman" w:cs="Times New Roman"/>
      <w:color w:val="000000"/>
      <w:sz w:val="20"/>
    </w:rPr>
  </w:style>
  <w:style w:type="paragraph" w:styleId="Header">
    <w:name w:val="header"/>
    <w:basedOn w:val="Normal"/>
    <w:link w:val="HeaderChar"/>
    <w:uiPriority w:val="99"/>
    <w:unhideWhenUsed/>
    <w:rsid w:val="00025E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E2E"/>
    <w:rPr>
      <w:rFonts w:ascii="Times New Roman" w:eastAsia="Times New Roman" w:hAnsi="Times New Roman" w:cs="Times New Roman"/>
      <w:color w:val="000000"/>
      <w:sz w:val="20"/>
    </w:rPr>
  </w:style>
  <w:style w:type="paragraph" w:styleId="Footer">
    <w:name w:val="footer"/>
    <w:basedOn w:val="Normal"/>
    <w:link w:val="FooterChar"/>
    <w:uiPriority w:val="99"/>
    <w:unhideWhenUsed/>
    <w:rsid w:val="00025E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E2E"/>
    <w:rPr>
      <w:rFonts w:ascii="Times New Roman" w:eastAsia="Times New Roman" w:hAnsi="Times New Roman" w:cs="Times New Roman"/>
      <w:color w:val="000000"/>
      <w:sz w:val="20"/>
    </w:rPr>
  </w:style>
  <w:style w:type="character" w:styleId="Hyperlink">
    <w:name w:val="Hyperlink"/>
    <w:basedOn w:val="DefaultParagraphFont"/>
    <w:uiPriority w:val="99"/>
    <w:unhideWhenUsed/>
    <w:rsid w:val="002E70E0"/>
    <w:rPr>
      <w:color w:val="0563C1" w:themeColor="hyperlink"/>
      <w:u w:val="single"/>
    </w:rPr>
  </w:style>
  <w:style w:type="character" w:styleId="UnresolvedMention">
    <w:name w:val="Unresolved Mention"/>
    <w:basedOn w:val="DefaultParagraphFont"/>
    <w:uiPriority w:val="99"/>
    <w:semiHidden/>
    <w:unhideWhenUsed/>
    <w:rsid w:val="002E70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saturdayeveningpost.com/2024/06/the-history-of-hating-how-people-get-the-news/" TargetMode="External"/><Relationship Id="rId13" Type="http://schemas.openxmlformats.org/officeDocument/2006/relationships/hyperlink" Target="https://www.patheos.com/articles/when-the-medium-was-the-message" TargetMode="External"/><Relationship Id="rId18" Type="http://schemas.openxmlformats.org/officeDocument/2006/relationships/hyperlink" Target="https://www.washingtonpost.com/outlook/2020/03/03/why-we-crave-instant-election-results/" TargetMode="External"/><Relationship Id="rId3" Type="http://schemas.openxmlformats.org/officeDocument/2006/relationships/settings" Target="settings.xml"/><Relationship Id="rId21" Type="http://schemas.openxmlformats.org/officeDocument/2006/relationships/hyperlink" Target="http://towcenter.org/research/who-retweets-whom-how-digital-and-legacy-journalists-interact-on-twitter/" TargetMode="External"/><Relationship Id="rId7" Type="http://schemas.openxmlformats.org/officeDocument/2006/relationships/hyperlink" Target="https://www.saturdayeveningpost.com/2024/07/how-not-to-get-duped-by-junk-news-on-social-media/" TargetMode="External"/><Relationship Id="rId12" Type="http://schemas.openxmlformats.org/officeDocument/2006/relationships/hyperlink" Target="https://www.patheos.com/articles/when-the-medium-was-the-message" TargetMode="External"/><Relationship Id="rId17" Type="http://schemas.openxmlformats.org/officeDocument/2006/relationships/hyperlink" Target="https://www.washingtonpost.com/outlook/2020/03/03/why-we-crave-instant-election-results/" TargetMode="External"/><Relationship Id="rId2" Type="http://schemas.openxmlformats.org/officeDocument/2006/relationships/styles" Target="styles.xml"/><Relationship Id="rId16" Type="http://schemas.openxmlformats.org/officeDocument/2006/relationships/hyperlink" Target="https://www.washingtonpost.com/outlook/2020/03/03/why-we-crave-instant-election-results/" TargetMode="External"/><Relationship Id="rId20" Type="http://schemas.openxmlformats.org/officeDocument/2006/relationships/hyperlink" Target="http://towcenter.org/research/who-retweets-whom-how-digital-and-legacy-journalists-interact-on-twitter/"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heconversation.com/journalism-in-middle-america-got-communities-through-the-pandemic-165300" TargetMode="External"/><Relationship Id="rId5" Type="http://schemas.openxmlformats.org/officeDocument/2006/relationships/footnotes" Target="footnotes.xml"/><Relationship Id="rId15" Type="http://schemas.openxmlformats.org/officeDocument/2006/relationships/hyperlink" Target="https://www.poynter.org/the-essential-workers/" TargetMode="External"/><Relationship Id="rId23" Type="http://schemas.openxmlformats.org/officeDocument/2006/relationships/theme" Target="theme/theme1.xml"/><Relationship Id="rId10" Type="http://schemas.openxmlformats.org/officeDocument/2006/relationships/hyperlink" Target="https://www.saturdayeveningpost.com/2024/05/from-typewriters-to-turing-how-technology-and-ai-have-changed-the-news/" TargetMode="External"/><Relationship Id="rId19" Type="http://schemas.openxmlformats.org/officeDocument/2006/relationships/hyperlink" Target="http://towcenter.org/research/who-retweets-whom-how-digital-and-legacy-journalists-interact-on-twitter/" TargetMode="External"/><Relationship Id="rId4" Type="http://schemas.openxmlformats.org/officeDocument/2006/relationships/webSettings" Target="webSettings.xml"/><Relationship Id="rId9" Type="http://schemas.openxmlformats.org/officeDocument/2006/relationships/hyperlink" Target="https://www.saturdayeveningpost.com/2024/05/from-typewriters-to-turing-how-technology-and-ai-have-changed-the-news/" TargetMode="External"/><Relationship Id="rId14" Type="http://schemas.openxmlformats.org/officeDocument/2006/relationships/hyperlink" Target="https://www.poynter.org/the-essential-worker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058F1-96F0-4E51-ACCD-FD3CA4E98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7772</Words>
  <Characters>44307</Characters>
  <Application>Microsoft Office Word</Application>
  <DocSecurity>0</DocSecurity>
  <Lines>369</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Mari</dc:creator>
  <cp:keywords/>
  <cp:lastModifiedBy>Will Mari</cp:lastModifiedBy>
  <cp:revision>3</cp:revision>
  <cp:lastPrinted>2024-03-05T22:49:00Z</cp:lastPrinted>
  <dcterms:created xsi:type="dcterms:W3CDTF">2025-01-02T17:55:00Z</dcterms:created>
  <dcterms:modified xsi:type="dcterms:W3CDTF">2025-01-02T17:55:00Z</dcterms:modified>
</cp:coreProperties>
</file>